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  <w:bookmarkStart w:id="0" w:name="_GoBack"/>
      <w:bookmarkEnd w:id="0"/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5F3612">
        <w:rPr>
          <w:b/>
        </w:rPr>
        <w:t>nta</w:t>
      </w:r>
      <w:proofErr w:type="spellEnd"/>
      <w:r w:rsidR="005F3612">
        <w:rPr>
          <w:b/>
        </w:rPr>
        <w:t>: NEAGU TUDOR , CLOSCA MIRCEA, MD CLOSCA DECU, LUPASCU RADU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5F3612">
        <w:rPr>
          <w:b/>
        </w:rPr>
        <w:t xml:space="preserve"> nr. 5/</w:t>
      </w:r>
      <w:proofErr w:type="gramStart"/>
      <w:r w:rsidR="005F3612">
        <w:rPr>
          <w:b/>
        </w:rPr>
        <w:t xml:space="preserve">25 </w:t>
      </w:r>
      <w:r w:rsidR="009C398D">
        <w:rPr>
          <w:b/>
        </w:rPr>
        <w:t xml:space="preserve"> 01</w:t>
      </w:r>
      <w:proofErr w:type="gramEnd"/>
      <w:r w:rsidR="009C398D">
        <w:rPr>
          <w:b/>
        </w:rPr>
        <w:t xml:space="preserve"> 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depusa</w:t>
      </w:r>
      <w:proofErr w:type="spellEnd"/>
      <w:r w:rsidR="005F3612">
        <w:rPr>
          <w:b/>
        </w:rPr>
        <w:t xml:space="preserve"> de BADITA MIHAI DANIEL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5F3612">
        <w:rPr>
          <w:b/>
        </w:rPr>
        <w:t>ta</w:t>
      </w:r>
      <w:proofErr w:type="spellEnd"/>
      <w:r w:rsidR="005F3612">
        <w:rPr>
          <w:b/>
        </w:rPr>
        <w:t xml:space="preserve"> de 2,6463 ha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5F3612">
        <w:rPr>
          <w:b/>
        </w:rPr>
        <w:t xml:space="preserve"> T 334/1, P 7/2; T 105/1, P 32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pretul</w:t>
      </w:r>
      <w:proofErr w:type="spellEnd"/>
      <w:r w:rsidR="005F3612">
        <w:rPr>
          <w:b/>
        </w:rPr>
        <w:t xml:space="preserve"> de 50 </w:t>
      </w:r>
      <w:r w:rsidR="009C398D">
        <w:rPr>
          <w:b/>
        </w:rPr>
        <w:t>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2023-01-30T05:51:00Z</dcterms:created>
  <dcterms:modified xsi:type="dcterms:W3CDTF">2023-01-30T05:58:00Z</dcterms:modified>
</cp:coreProperties>
</file>