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  <w:r w:rsidR="000F3377">
        <w:rPr>
          <w:b/>
          <w:sz w:val="20"/>
          <w:szCs w:val="20"/>
        </w:rPr>
        <w:t xml:space="preserve">                               DISPOZITIE</w:t>
      </w:r>
    </w:p>
    <w:p w:rsidR="00AD7E3C" w:rsidRPr="00E47803" w:rsidRDefault="00AE28FF" w:rsidP="000F3377">
      <w:pPr>
        <w:jc w:val="center"/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</w:t>
      </w:r>
      <w:proofErr w:type="spellStart"/>
      <w:r w:rsidR="002F7D9C" w:rsidRPr="00E47803">
        <w:rPr>
          <w:b/>
          <w:sz w:val="20"/>
          <w:szCs w:val="20"/>
        </w:rPr>
        <w:t>p</w:t>
      </w:r>
      <w:r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0F3377">
        <w:rPr>
          <w:b/>
          <w:sz w:val="20"/>
          <w:szCs w:val="20"/>
        </w:rPr>
        <w:t>domnului</w:t>
      </w:r>
      <w:proofErr w:type="spellEnd"/>
      <w:r w:rsidR="000F3377">
        <w:rPr>
          <w:b/>
          <w:sz w:val="20"/>
          <w:szCs w:val="20"/>
        </w:rPr>
        <w:t xml:space="preserve"> STOIAN NICUSOR DANIEL,                         </w:t>
      </w:r>
      <w:proofErr w:type="spellStart"/>
      <w:r w:rsidR="000F3377">
        <w:rPr>
          <w:b/>
          <w:sz w:val="20"/>
          <w:szCs w:val="20"/>
        </w:rPr>
        <w:t>functionar</w:t>
      </w:r>
      <w:proofErr w:type="spellEnd"/>
      <w:r w:rsidR="000F3377">
        <w:rPr>
          <w:b/>
          <w:sz w:val="20"/>
          <w:szCs w:val="20"/>
        </w:rPr>
        <w:t xml:space="preserve"> public de </w:t>
      </w:r>
      <w:proofErr w:type="spellStart"/>
      <w:r w:rsidR="000F3377">
        <w:rPr>
          <w:b/>
          <w:sz w:val="20"/>
          <w:szCs w:val="20"/>
        </w:rPr>
        <w:t>executie</w:t>
      </w:r>
      <w:proofErr w:type="spellEnd"/>
      <w:r w:rsidR="000F3377">
        <w:rPr>
          <w:b/>
          <w:sz w:val="20"/>
          <w:szCs w:val="20"/>
        </w:rPr>
        <w:t xml:space="preserve">, </w:t>
      </w:r>
      <w:proofErr w:type="spellStart"/>
      <w:r w:rsidR="000F3377">
        <w:rPr>
          <w:b/>
          <w:sz w:val="20"/>
          <w:szCs w:val="20"/>
        </w:rPr>
        <w:t>clasa</w:t>
      </w:r>
      <w:proofErr w:type="spellEnd"/>
      <w:r w:rsidR="000F3377">
        <w:rPr>
          <w:b/>
          <w:sz w:val="20"/>
          <w:szCs w:val="20"/>
        </w:rPr>
        <w:t xml:space="preserve"> III, </w:t>
      </w:r>
      <w:proofErr w:type="spellStart"/>
      <w:r w:rsidR="000F3377">
        <w:rPr>
          <w:b/>
          <w:sz w:val="20"/>
          <w:szCs w:val="20"/>
        </w:rPr>
        <w:t>politist</w:t>
      </w:r>
      <w:proofErr w:type="spellEnd"/>
      <w:r w:rsidR="000F3377">
        <w:rPr>
          <w:b/>
          <w:sz w:val="20"/>
          <w:szCs w:val="20"/>
        </w:rPr>
        <w:t xml:space="preserve"> local, grad professional  </w:t>
      </w:r>
      <w:proofErr w:type="spellStart"/>
      <w:r w:rsidR="000F3377">
        <w:rPr>
          <w:b/>
          <w:sz w:val="20"/>
          <w:szCs w:val="20"/>
        </w:rPr>
        <w:t>asistent</w:t>
      </w:r>
      <w:proofErr w:type="spellEnd"/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0F3377">
        <w:rPr>
          <w:b/>
          <w:sz w:val="20"/>
          <w:szCs w:val="20"/>
        </w:rPr>
        <w:t>0</w:t>
      </w:r>
      <w:r w:rsidR="002537D1">
        <w:rPr>
          <w:b/>
          <w:sz w:val="20"/>
          <w:szCs w:val="20"/>
        </w:rPr>
        <w:t xml:space="preserve">,compartimentul </w:t>
      </w:r>
      <w:bookmarkStart w:id="0" w:name="_GoBack"/>
      <w:bookmarkEnd w:id="0"/>
      <w:r w:rsidR="002537D1">
        <w:rPr>
          <w:b/>
          <w:sz w:val="20"/>
          <w:szCs w:val="20"/>
        </w:rPr>
        <w:t>POLITIA LOCALA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  <w:r w:rsidR="006464DD">
        <w:rPr>
          <w:b/>
          <w:sz w:val="20"/>
          <w:szCs w:val="20"/>
        </w:rPr>
        <w:t xml:space="preserve"> 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r w:rsidR="00730B98">
        <w:rPr>
          <w:b/>
          <w:sz w:val="20"/>
          <w:szCs w:val="20"/>
        </w:rPr>
        <w:t>(1)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F96A18">
        <w:rPr>
          <w:b/>
          <w:sz w:val="20"/>
          <w:szCs w:val="20"/>
        </w:rPr>
        <w:t xml:space="preserve"> </w:t>
      </w:r>
      <w:proofErr w:type="spellStart"/>
      <w:r w:rsidR="00F96A18">
        <w:rPr>
          <w:b/>
          <w:sz w:val="20"/>
          <w:szCs w:val="20"/>
        </w:rPr>
        <w:t>domnu</w:t>
      </w:r>
      <w:r w:rsidR="000F3377">
        <w:rPr>
          <w:b/>
          <w:sz w:val="20"/>
          <w:szCs w:val="20"/>
        </w:rPr>
        <w:t>lui</w:t>
      </w:r>
      <w:proofErr w:type="spellEnd"/>
      <w:r w:rsidR="000F3377">
        <w:rPr>
          <w:b/>
          <w:sz w:val="20"/>
          <w:szCs w:val="20"/>
        </w:rPr>
        <w:t xml:space="preserve">  STOIAN NICUSOR DANIEL, </w:t>
      </w:r>
      <w:proofErr w:type="spellStart"/>
      <w:r w:rsidR="000F3377">
        <w:rPr>
          <w:b/>
          <w:sz w:val="20"/>
          <w:szCs w:val="20"/>
        </w:rPr>
        <w:t>functionar</w:t>
      </w:r>
      <w:proofErr w:type="spellEnd"/>
      <w:r w:rsidR="000F3377">
        <w:rPr>
          <w:b/>
          <w:sz w:val="20"/>
          <w:szCs w:val="20"/>
        </w:rPr>
        <w:t xml:space="preserve"> public de </w:t>
      </w:r>
      <w:proofErr w:type="spellStart"/>
      <w:r w:rsidR="000F3377">
        <w:rPr>
          <w:b/>
          <w:sz w:val="20"/>
          <w:szCs w:val="20"/>
        </w:rPr>
        <w:t>executie</w:t>
      </w:r>
      <w:proofErr w:type="spellEnd"/>
      <w:r w:rsidR="000F3377">
        <w:rPr>
          <w:b/>
          <w:sz w:val="20"/>
          <w:szCs w:val="20"/>
        </w:rPr>
        <w:t xml:space="preserve">, </w:t>
      </w:r>
      <w:proofErr w:type="spellStart"/>
      <w:r w:rsidR="000F3377">
        <w:rPr>
          <w:b/>
          <w:sz w:val="20"/>
          <w:szCs w:val="20"/>
        </w:rPr>
        <w:t>clasa</w:t>
      </w:r>
      <w:proofErr w:type="spellEnd"/>
      <w:r w:rsidR="000F3377">
        <w:rPr>
          <w:b/>
          <w:sz w:val="20"/>
          <w:szCs w:val="20"/>
        </w:rPr>
        <w:t xml:space="preserve"> III, </w:t>
      </w:r>
      <w:proofErr w:type="spellStart"/>
      <w:r w:rsidR="000F3377">
        <w:rPr>
          <w:b/>
          <w:sz w:val="20"/>
          <w:szCs w:val="20"/>
        </w:rPr>
        <w:t>politist</w:t>
      </w:r>
      <w:proofErr w:type="spellEnd"/>
      <w:r w:rsidR="000F3377">
        <w:rPr>
          <w:b/>
          <w:sz w:val="20"/>
          <w:szCs w:val="20"/>
        </w:rPr>
        <w:t xml:space="preserve"> local, grad professional </w:t>
      </w:r>
      <w:proofErr w:type="spellStart"/>
      <w:r w:rsidR="000F3377">
        <w:rPr>
          <w:b/>
          <w:sz w:val="20"/>
          <w:szCs w:val="20"/>
        </w:rPr>
        <w:t>asistent</w:t>
      </w:r>
      <w:proofErr w:type="spellEnd"/>
      <w:r w:rsidR="00C353E1">
        <w:rPr>
          <w:b/>
          <w:sz w:val="20"/>
          <w:szCs w:val="20"/>
        </w:rPr>
        <w:t xml:space="preserve">, </w:t>
      </w:r>
      <w:r w:rsidR="000F3377">
        <w:rPr>
          <w:b/>
          <w:sz w:val="20"/>
          <w:szCs w:val="20"/>
        </w:rPr>
        <w:t xml:space="preserve"> </w:t>
      </w:r>
      <w:proofErr w:type="spellStart"/>
      <w:r w:rsidR="000F3377">
        <w:rPr>
          <w:b/>
          <w:sz w:val="20"/>
          <w:szCs w:val="20"/>
        </w:rPr>
        <w:t>gradatia</w:t>
      </w:r>
      <w:proofErr w:type="spellEnd"/>
      <w:r w:rsidR="000F3377">
        <w:rPr>
          <w:b/>
          <w:sz w:val="20"/>
          <w:szCs w:val="20"/>
        </w:rPr>
        <w:t xml:space="preserve"> 0</w:t>
      </w:r>
      <w:r w:rsidR="002537D1">
        <w:rPr>
          <w:b/>
          <w:sz w:val="20"/>
          <w:szCs w:val="20"/>
        </w:rPr>
        <w:t xml:space="preserve">, </w:t>
      </w:r>
      <w:proofErr w:type="spellStart"/>
      <w:r w:rsidR="002537D1">
        <w:rPr>
          <w:b/>
          <w:sz w:val="20"/>
          <w:szCs w:val="20"/>
        </w:rPr>
        <w:t>compartimentul</w:t>
      </w:r>
      <w:proofErr w:type="spellEnd"/>
      <w:r w:rsidR="002537D1">
        <w:rPr>
          <w:b/>
          <w:sz w:val="20"/>
          <w:szCs w:val="20"/>
        </w:rPr>
        <w:t xml:space="preserve"> POLITIA LOCALA</w:t>
      </w:r>
      <w:r w:rsidR="00D207CC" w:rsidRPr="00E47803">
        <w:rPr>
          <w:b/>
          <w:sz w:val="20"/>
          <w:szCs w:val="20"/>
        </w:rPr>
        <w:t xml:space="preserve"> , </w:t>
      </w:r>
      <w:r w:rsidR="001F6057">
        <w:rPr>
          <w:b/>
          <w:sz w:val="20"/>
          <w:szCs w:val="20"/>
        </w:rPr>
        <w:t xml:space="preserve"> d</w:t>
      </w:r>
      <w:r w:rsidR="000F3377">
        <w:rPr>
          <w:b/>
          <w:sz w:val="20"/>
          <w:szCs w:val="20"/>
        </w:rPr>
        <w:t xml:space="preserve">e la 3900 </w:t>
      </w:r>
      <w:r w:rsidR="002537D1">
        <w:rPr>
          <w:b/>
          <w:sz w:val="20"/>
          <w:szCs w:val="20"/>
        </w:rPr>
        <w:t xml:space="preserve"> </w:t>
      </w:r>
      <w:r w:rsidR="00F96A18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730B98">
        <w:rPr>
          <w:b/>
          <w:i/>
          <w:sz w:val="20"/>
          <w:szCs w:val="20"/>
        </w:rPr>
        <w:t>la</w:t>
      </w:r>
      <w:r w:rsidR="000F3377">
        <w:rPr>
          <w:b/>
          <w:i/>
          <w:sz w:val="20"/>
          <w:szCs w:val="20"/>
        </w:rPr>
        <w:t xml:space="preserve"> 4095</w:t>
      </w:r>
      <w:r w:rsidR="001F6057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0F3377">
        <w:rPr>
          <w:b/>
          <w:i/>
          <w:sz w:val="20"/>
          <w:szCs w:val="20"/>
        </w:rPr>
        <w:t xml:space="preserve">e 410  </w:t>
      </w:r>
      <w:r w:rsidR="002537D1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730B98" w:rsidRPr="00E47803" w:rsidRDefault="00730B9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(2)  Se </w:t>
      </w:r>
      <w:proofErr w:type="spellStart"/>
      <w:r>
        <w:rPr>
          <w:b/>
          <w:sz w:val="20"/>
          <w:szCs w:val="20"/>
        </w:rPr>
        <w:t>acorda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sporul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de 25 % proportional cu </w:t>
      </w:r>
      <w:proofErr w:type="spellStart"/>
      <w:r>
        <w:rPr>
          <w:b/>
          <w:sz w:val="20"/>
          <w:szCs w:val="20"/>
        </w:rPr>
        <w:t>numarul</w:t>
      </w:r>
      <w:proofErr w:type="spellEnd"/>
      <w:r>
        <w:rPr>
          <w:b/>
          <w:sz w:val="20"/>
          <w:szCs w:val="20"/>
        </w:rPr>
        <w:t xml:space="preserve"> de ore de </w:t>
      </w:r>
      <w:proofErr w:type="spellStart"/>
      <w:r>
        <w:rPr>
          <w:b/>
          <w:sz w:val="20"/>
          <w:szCs w:val="20"/>
        </w:rPr>
        <w:t>noapte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lucrate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aplicat</w:t>
      </w:r>
      <w:proofErr w:type="spellEnd"/>
      <w:r>
        <w:rPr>
          <w:b/>
          <w:sz w:val="20"/>
          <w:szCs w:val="20"/>
        </w:rPr>
        <w:t xml:space="preserve"> la </w:t>
      </w:r>
      <w:proofErr w:type="spellStart"/>
      <w:r>
        <w:rPr>
          <w:b/>
          <w:sz w:val="20"/>
          <w:szCs w:val="20"/>
        </w:rPr>
        <w:t>salariul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baza</w:t>
      </w:r>
      <w:proofErr w:type="spellEnd"/>
      <w:r>
        <w:rPr>
          <w:b/>
          <w:sz w:val="20"/>
          <w:szCs w:val="20"/>
        </w:rPr>
        <w:t>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0F3377">
        <w:rPr>
          <w:b/>
          <w:sz w:val="20"/>
          <w:szCs w:val="20"/>
        </w:rPr>
        <w:t>ui</w:t>
      </w:r>
      <w:proofErr w:type="spellEnd"/>
      <w:r w:rsidR="000F3377">
        <w:rPr>
          <w:b/>
          <w:sz w:val="20"/>
          <w:szCs w:val="20"/>
        </w:rPr>
        <w:t xml:space="preserve"> STOIAN NICUSOR </w:t>
      </w:r>
      <w:proofErr w:type="gramStart"/>
      <w:r w:rsidR="000F3377">
        <w:rPr>
          <w:b/>
          <w:sz w:val="20"/>
          <w:szCs w:val="20"/>
        </w:rPr>
        <w:t>DANIEL</w:t>
      </w:r>
      <w:r w:rsidR="00510722">
        <w:rPr>
          <w:b/>
          <w:sz w:val="20"/>
          <w:szCs w:val="20"/>
        </w:rPr>
        <w:t xml:space="preserve">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010834"/>
    <w:rsid w:val="000F3377"/>
    <w:rsid w:val="00115AF6"/>
    <w:rsid w:val="001C052F"/>
    <w:rsid w:val="001F6057"/>
    <w:rsid w:val="002077F2"/>
    <w:rsid w:val="002537D1"/>
    <w:rsid w:val="00274518"/>
    <w:rsid w:val="002824DA"/>
    <w:rsid w:val="002B7DC4"/>
    <w:rsid w:val="002F7D9C"/>
    <w:rsid w:val="0030703A"/>
    <w:rsid w:val="003A24DA"/>
    <w:rsid w:val="003B0BFF"/>
    <w:rsid w:val="003C2138"/>
    <w:rsid w:val="00462C50"/>
    <w:rsid w:val="00464841"/>
    <w:rsid w:val="00510722"/>
    <w:rsid w:val="005765A6"/>
    <w:rsid w:val="005D5984"/>
    <w:rsid w:val="005D7671"/>
    <w:rsid w:val="00606808"/>
    <w:rsid w:val="00621864"/>
    <w:rsid w:val="006464DD"/>
    <w:rsid w:val="00676BD7"/>
    <w:rsid w:val="006B7EBE"/>
    <w:rsid w:val="006C6CCB"/>
    <w:rsid w:val="007007A7"/>
    <w:rsid w:val="00730B98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91B76"/>
    <w:rsid w:val="00DB7ADC"/>
    <w:rsid w:val="00DC6ADE"/>
    <w:rsid w:val="00DD06D9"/>
    <w:rsid w:val="00E25D98"/>
    <w:rsid w:val="00E47803"/>
    <w:rsid w:val="00EF6EAB"/>
    <w:rsid w:val="00F0124A"/>
    <w:rsid w:val="00F0501F"/>
    <w:rsid w:val="00F96A18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2024-01-04T13:13:00Z</cp:lastPrinted>
  <dcterms:created xsi:type="dcterms:W3CDTF">2024-01-04T13:17:00Z</dcterms:created>
  <dcterms:modified xsi:type="dcterms:W3CDTF">2024-01-04T13:24:00Z</dcterms:modified>
</cp:coreProperties>
</file>