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F433EE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OPINCA GHEORGHE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F433EE">
                        <w:rPr>
                          <w:rFonts w:eastAsia="Times New Roman"/>
                          <w:b/>
                          <w:lang w:eastAsia="ro-RO"/>
                        </w:rPr>
                        <w:t xml:space="preserve"> OPINCA GHEORGHE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F433EE">
        <w:rPr>
          <w:rFonts w:eastAsia="Times New Roman"/>
          <w:b/>
          <w:sz w:val="20"/>
          <w:szCs w:val="20"/>
          <w:lang w:eastAsia="ro-RO"/>
        </w:rPr>
        <w:t>r. 92</w:t>
      </w:r>
      <w:r w:rsidR="007D17E0">
        <w:rPr>
          <w:rFonts w:eastAsia="Times New Roman"/>
          <w:b/>
          <w:sz w:val="20"/>
          <w:szCs w:val="20"/>
          <w:lang w:eastAsia="ro-RO"/>
        </w:rPr>
        <w:t>/14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F433EE">
        <w:rPr>
          <w:rFonts w:eastAsia="Times New Roman"/>
          <w:b/>
          <w:sz w:val="20"/>
          <w:szCs w:val="20"/>
          <w:lang w:eastAsia="ro-RO"/>
        </w:rPr>
        <w:t xml:space="preserve"> 92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F433EE">
        <w:rPr>
          <w:rFonts w:eastAsia="Times New Roman"/>
          <w:b/>
          <w:sz w:val="20"/>
          <w:szCs w:val="20"/>
          <w:lang w:eastAsia="ro-RO"/>
        </w:rPr>
        <w:t>OPINCA GHEORGHE</w:t>
      </w:r>
      <w:r w:rsidR="00EA77A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7E22D8">
        <w:rPr>
          <w:rFonts w:eastAsia="Times New Roman"/>
          <w:b/>
          <w:sz w:val="20"/>
          <w:szCs w:val="20"/>
          <w:lang w:eastAsia="ro-RO"/>
        </w:rPr>
        <w:t xml:space="preserve"> 92</w:t>
      </w:r>
      <w:r w:rsidR="00AA206B">
        <w:rPr>
          <w:rFonts w:eastAsia="Times New Roman"/>
          <w:b/>
          <w:sz w:val="20"/>
          <w:szCs w:val="20"/>
          <w:lang w:eastAsia="ro-RO"/>
        </w:rPr>
        <w:t>/14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7E22D8">
        <w:rPr>
          <w:rFonts w:eastAsia="Times New Roman"/>
          <w:b/>
          <w:sz w:val="20"/>
          <w:szCs w:val="20"/>
          <w:lang w:eastAsia="ro-RO"/>
        </w:rPr>
        <w:t>ul OPINCA GHEORGHE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B54A77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2364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7E22D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7E22D8">
        <w:rPr>
          <w:rFonts w:eastAsia="Times New Roman"/>
          <w:b/>
          <w:bCs/>
          <w:sz w:val="20"/>
          <w:szCs w:val="20"/>
          <w:lang w:eastAsia="ro-RO"/>
        </w:rPr>
        <w:t>e 864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AA206B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A206B">
        <w:rPr>
          <w:rFonts w:eastAsia="Times New Roman"/>
          <w:b/>
          <w:bCs/>
          <w:sz w:val="20"/>
          <w:szCs w:val="20"/>
          <w:lang w:eastAsia="ro-RO"/>
        </w:rPr>
        <w:t>pii în cuantum de 244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7E22D8">
        <w:rPr>
          <w:rFonts w:eastAsia="Times New Roman"/>
          <w:b/>
          <w:bCs/>
          <w:sz w:val="20"/>
          <w:szCs w:val="20"/>
          <w:lang w:eastAsia="ro-RO"/>
        </w:rPr>
        <w:t>e  620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7E22D8">
        <w:rPr>
          <w:b/>
          <w:sz w:val="20"/>
          <w:szCs w:val="20"/>
        </w:rPr>
        <w:t>31</w:t>
      </w:r>
      <w:r w:rsidR="004C08C7">
        <w:rPr>
          <w:b/>
          <w:sz w:val="20"/>
          <w:szCs w:val="20"/>
        </w:rPr>
        <w:t xml:space="preserve">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B54A77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726F"/>
    <w:rsid w:val="00014CBC"/>
    <w:rsid w:val="0004249D"/>
    <w:rsid w:val="0004406F"/>
    <w:rsid w:val="000929B6"/>
    <w:rsid w:val="000B1472"/>
    <w:rsid w:val="001135B6"/>
    <w:rsid w:val="00175D53"/>
    <w:rsid w:val="001960D6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263DE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54A77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4460"/>
    <w:rsid w:val="00F32CB3"/>
    <w:rsid w:val="00F37E70"/>
    <w:rsid w:val="00F433EE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2024-02-06T06:40:00Z</cp:lastPrinted>
  <dcterms:created xsi:type="dcterms:W3CDTF">2024-03-15T07:20:00Z</dcterms:created>
  <dcterms:modified xsi:type="dcterms:W3CDTF">2024-03-15T07:20:00Z</dcterms:modified>
</cp:coreProperties>
</file>