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CD5B28" w:rsidRDefault="000374CC">
      <w:pPr>
        <w:rPr>
          <w:b/>
        </w:rPr>
      </w:pPr>
      <w:r w:rsidRPr="00CD5B28">
        <w:rPr>
          <w:b/>
        </w:rPr>
        <w:t>JUDETUL IALOMITA</w:t>
      </w:r>
    </w:p>
    <w:p w:rsidR="000374CC" w:rsidRPr="00CD5B28" w:rsidRDefault="000374CC">
      <w:pPr>
        <w:rPr>
          <w:b/>
        </w:rPr>
      </w:pPr>
      <w:r w:rsidRPr="00CD5B28">
        <w:rPr>
          <w:b/>
        </w:rPr>
        <w:t>COMUNA GURA IALOMITEI</w:t>
      </w:r>
      <w:r w:rsidR="005B62C3">
        <w:rPr>
          <w:b/>
        </w:rPr>
        <w:t xml:space="preserve">  </w:t>
      </w:r>
      <w:r w:rsidR="00542973">
        <w:rPr>
          <w:b/>
        </w:rPr>
        <w:t xml:space="preserve"> </w:t>
      </w:r>
      <w:bookmarkStart w:id="0" w:name="_GoBack"/>
      <w:bookmarkEnd w:id="0"/>
    </w:p>
    <w:p w:rsidR="000374CC" w:rsidRDefault="002B5D8A">
      <w:pPr>
        <w:rPr>
          <w:b/>
        </w:rPr>
      </w:pPr>
      <w:r>
        <w:rPr>
          <w:b/>
        </w:rPr>
        <w:t>-CONSILIUL LOCAL</w:t>
      </w:r>
      <w:r w:rsidR="000374CC" w:rsidRPr="00CD5B28">
        <w:rPr>
          <w:b/>
        </w:rPr>
        <w:t>-</w:t>
      </w:r>
    </w:p>
    <w:p w:rsidR="00CD5B28" w:rsidRPr="00CD5B28" w:rsidRDefault="00CD5B28" w:rsidP="001D446C">
      <w:pPr>
        <w:jc w:val="center"/>
        <w:rPr>
          <w:b/>
        </w:rPr>
      </w:pPr>
      <w:r w:rsidRPr="00CD5B28">
        <w:rPr>
          <w:b/>
        </w:rPr>
        <w:t>HOTARARE</w:t>
      </w:r>
    </w:p>
    <w:p w:rsidR="00CD5B28" w:rsidRPr="00CD5B28" w:rsidRDefault="00CD5B28" w:rsidP="00CD5B28">
      <w:pPr>
        <w:jc w:val="center"/>
        <w:rPr>
          <w:b/>
        </w:rPr>
      </w:pPr>
      <w:proofErr w:type="spellStart"/>
      <w:proofErr w:type="gramStart"/>
      <w:r w:rsidRPr="00CD5B28">
        <w:rPr>
          <w:b/>
        </w:rPr>
        <w:t>privind</w:t>
      </w:r>
      <w:proofErr w:type="spellEnd"/>
      <w:proofErr w:type="gram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aprobarea</w:t>
      </w:r>
      <w:proofErr w:type="spellEnd"/>
      <w:r w:rsidRPr="00CD5B28">
        <w:rPr>
          <w:b/>
        </w:rPr>
        <w:t xml:space="preserve"> </w:t>
      </w:r>
      <w:proofErr w:type="spellStart"/>
      <w:r w:rsidR="008C7247">
        <w:rPr>
          <w:b/>
        </w:rPr>
        <w:t>Devizului</w:t>
      </w:r>
      <w:proofErr w:type="spellEnd"/>
      <w:r w:rsidR="008C7247">
        <w:rPr>
          <w:b/>
        </w:rPr>
        <w:t xml:space="preserve"> general </w:t>
      </w:r>
      <w:proofErr w:type="spellStart"/>
      <w:r w:rsidR="008C7247">
        <w:rPr>
          <w:b/>
        </w:rPr>
        <w:t>pe</w:t>
      </w:r>
      <w:proofErr w:type="spellEnd"/>
      <w:r w:rsidR="008C7247">
        <w:rPr>
          <w:b/>
        </w:rPr>
        <w:t xml:space="preserve"> </w:t>
      </w:r>
      <w:proofErr w:type="spellStart"/>
      <w:r w:rsidR="008C7247">
        <w:rPr>
          <w:b/>
        </w:rPr>
        <w:t>surse</w:t>
      </w:r>
      <w:proofErr w:type="spellEnd"/>
      <w:r w:rsidR="008C7247">
        <w:rPr>
          <w:b/>
        </w:rPr>
        <w:t xml:space="preserve"> de </w:t>
      </w:r>
      <w:proofErr w:type="spellStart"/>
      <w:r w:rsidR="008C7247">
        <w:rPr>
          <w:b/>
        </w:rPr>
        <w:t>finantare</w:t>
      </w:r>
      <w:proofErr w:type="spellEnd"/>
      <w:r w:rsidR="008C7247">
        <w:rPr>
          <w:b/>
        </w:rPr>
        <w:t xml:space="preserve"> </w:t>
      </w:r>
      <w:proofErr w:type="spellStart"/>
      <w:r w:rsidR="008C7247">
        <w:rPr>
          <w:b/>
        </w:rPr>
        <w:t>pentru</w:t>
      </w:r>
      <w:proofErr w:type="spellEnd"/>
      <w:r w:rsidR="008C7247">
        <w:rPr>
          <w:b/>
        </w:rPr>
        <w:t xml:space="preserve"> </w:t>
      </w:r>
      <w:proofErr w:type="spellStart"/>
      <w:r w:rsidR="008C7247">
        <w:rPr>
          <w:b/>
        </w:rPr>
        <w:t>obiectivul</w:t>
      </w:r>
      <w:proofErr w:type="spellEnd"/>
      <w:r w:rsidR="008C7247">
        <w:rPr>
          <w:b/>
        </w:rPr>
        <w:t xml:space="preserve"> de </w:t>
      </w:r>
      <w:proofErr w:type="spellStart"/>
      <w:r w:rsidR="008C7247">
        <w:rPr>
          <w:b/>
        </w:rPr>
        <w:t>investitii</w:t>
      </w:r>
      <w:proofErr w:type="spellEnd"/>
      <w:r w:rsidR="008C7247">
        <w:rPr>
          <w:b/>
        </w:rPr>
        <w:t xml:space="preserve"> “REABILITARE SI MODERNIZARE SEDIU PRIMARIE, </w:t>
      </w:r>
      <w:proofErr w:type="spellStart"/>
      <w:r w:rsidR="008C7247">
        <w:rPr>
          <w:b/>
        </w:rPr>
        <w:t>comuna</w:t>
      </w:r>
      <w:proofErr w:type="spellEnd"/>
      <w:r w:rsidR="008C7247">
        <w:rPr>
          <w:b/>
        </w:rPr>
        <w:t xml:space="preserve"> GURA IALOMITEI, </w:t>
      </w:r>
      <w:proofErr w:type="spellStart"/>
      <w:r w:rsidR="008C7247">
        <w:rPr>
          <w:b/>
        </w:rPr>
        <w:t>Judetul</w:t>
      </w:r>
      <w:proofErr w:type="spellEnd"/>
      <w:r w:rsidR="008C7247">
        <w:rPr>
          <w:b/>
        </w:rPr>
        <w:t xml:space="preserve"> IALOMITA’’</w:t>
      </w:r>
    </w:p>
    <w:p w:rsidR="00CD5B28" w:rsidRPr="00CD5B28" w:rsidRDefault="00CD5B28">
      <w:pPr>
        <w:rPr>
          <w:b/>
        </w:rPr>
      </w:pPr>
      <w:r>
        <w:rPr>
          <w:b/>
        </w:rPr>
        <w:t xml:space="preserve">        </w:t>
      </w:r>
      <w:proofErr w:type="spellStart"/>
      <w:r w:rsidR="002B5D8A">
        <w:rPr>
          <w:b/>
        </w:rPr>
        <w:t>Consiliul</w:t>
      </w:r>
      <w:proofErr w:type="spellEnd"/>
      <w:r w:rsidR="002B5D8A">
        <w:rPr>
          <w:b/>
        </w:rPr>
        <w:t xml:space="preserve"> local al</w:t>
      </w:r>
      <w:r w:rsidRPr="00CD5B28">
        <w:rPr>
          <w:b/>
        </w:rPr>
        <w:t xml:space="preserve"> </w:t>
      </w:r>
      <w:proofErr w:type="spellStart"/>
      <w:r w:rsidRPr="00CD5B28">
        <w:rPr>
          <w:b/>
        </w:rPr>
        <w:t>comunei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Gura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Ialomitei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judetul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Ialomita</w:t>
      </w:r>
      <w:proofErr w:type="spellEnd"/>
      <w:r w:rsidRPr="00CD5B28">
        <w:rPr>
          <w:b/>
        </w:rPr>
        <w:t>;</w:t>
      </w:r>
    </w:p>
    <w:p w:rsidR="00CD5B28" w:rsidRDefault="00CD5B28">
      <w:pPr>
        <w:rPr>
          <w:b/>
        </w:rPr>
      </w:pPr>
      <w:r>
        <w:rPr>
          <w:b/>
        </w:rPr>
        <w:t xml:space="preserve">       </w:t>
      </w:r>
      <w:proofErr w:type="spellStart"/>
      <w:r w:rsidRPr="00CD5B28">
        <w:rPr>
          <w:b/>
        </w:rPr>
        <w:t>Avand</w:t>
      </w:r>
      <w:proofErr w:type="spellEnd"/>
      <w:r w:rsidRPr="00CD5B28">
        <w:rPr>
          <w:b/>
        </w:rPr>
        <w:t xml:space="preserve"> in </w:t>
      </w:r>
      <w:proofErr w:type="spellStart"/>
      <w:r w:rsidRPr="00CD5B28">
        <w:rPr>
          <w:b/>
        </w:rPr>
        <w:t>vedere</w:t>
      </w:r>
      <w:proofErr w:type="spellEnd"/>
      <w:r w:rsidRPr="00CD5B28">
        <w:rPr>
          <w:b/>
        </w:rPr>
        <w:t>;</w:t>
      </w:r>
    </w:p>
    <w:p w:rsidR="002339ED" w:rsidRPr="00CD5B28" w:rsidRDefault="002339ED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devizul</w:t>
      </w:r>
      <w:proofErr w:type="spellEnd"/>
      <w:r>
        <w:rPr>
          <w:b/>
        </w:rPr>
        <w:t xml:space="preserve"> g</w:t>
      </w:r>
      <w:r w:rsidR="008C7247">
        <w:rPr>
          <w:b/>
        </w:rPr>
        <w:t xml:space="preserve">eneral </w:t>
      </w:r>
      <w:proofErr w:type="spellStart"/>
      <w:r w:rsidR="008C7247">
        <w:rPr>
          <w:b/>
        </w:rPr>
        <w:t>pe</w:t>
      </w:r>
      <w:proofErr w:type="spellEnd"/>
      <w:r w:rsidR="008C7247">
        <w:rPr>
          <w:b/>
        </w:rPr>
        <w:t xml:space="preserve"> </w:t>
      </w:r>
      <w:proofErr w:type="spellStart"/>
      <w:r w:rsidR="008C7247">
        <w:rPr>
          <w:b/>
        </w:rPr>
        <w:t>surse</w:t>
      </w:r>
      <w:proofErr w:type="spellEnd"/>
      <w:r w:rsidR="008C7247">
        <w:rPr>
          <w:b/>
        </w:rPr>
        <w:t xml:space="preserve"> de </w:t>
      </w:r>
      <w:proofErr w:type="spellStart"/>
      <w:proofErr w:type="gramStart"/>
      <w:r w:rsidR="008C7247">
        <w:rPr>
          <w:b/>
        </w:rPr>
        <w:t>finantare</w:t>
      </w:r>
      <w:proofErr w:type="spellEnd"/>
      <w:r w:rsidR="008C7247">
        <w:rPr>
          <w:b/>
        </w:rPr>
        <w:t xml:space="preserve">  </w:t>
      </w:r>
      <w:proofErr w:type="spellStart"/>
      <w:r w:rsidR="008C7247">
        <w:rPr>
          <w:b/>
        </w:rPr>
        <w:t>pentru</w:t>
      </w:r>
      <w:proofErr w:type="spellEnd"/>
      <w:proofErr w:type="gramEnd"/>
      <w:r w:rsidR="008C7247">
        <w:rPr>
          <w:b/>
        </w:rPr>
        <w:t xml:space="preserve"> </w:t>
      </w:r>
      <w:proofErr w:type="spellStart"/>
      <w:r w:rsidR="008C7247">
        <w:rPr>
          <w:b/>
        </w:rPr>
        <w:t>obiectivul</w:t>
      </w:r>
      <w:proofErr w:type="spellEnd"/>
      <w:r w:rsidR="008C7247">
        <w:rPr>
          <w:b/>
        </w:rPr>
        <w:t xml:space="preserve"> de </w:t>
      </w:r>
      <w:proofErr w:type="spellStart"/>
      <w:r w:rsidR="008C7247">
        <w:rPr>
          <w:b/>
        </w:rPr>
        <w:t>investitii</w:t>
      </w:r>
      <w:proofErr w:type="spellEnd"/>
      <w:r w:rsidR="008C7247">
        <w:rPr>
          <w:b/>
        </w:rPr>
        <w:t xml:space="preserve"> ‘’REABILITARE SI MODERNIZARE  SEDIU PRIMARIE</w:t>
      </w:r>
      <w:r>
        <w:rPr>
          <w:b/>
        </w:rPr>
        <w:t xml:space="preserve">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r w:rsidR="008C7247">
        <w:rPr>
          <w:b/>
        </w:rPr>
        <w:t xml:space="preserve">GURA IALOMITEI, </w:t>
      </w:r>
      <w:proofErr w:type="spellStart"/>
      <w:r w:rsidR="008C7247">
        <w:rPr>
          <w:b/>
        </w:rPr>
        <w:t>judetul</w:t>
      </w:r>
      <w:proofErr w:type="spellEnd"/>
      <w:r w:rsidR="008C7247">
        <w:rPr>
          <w:b/>
        </w:rPr>
        <w:t xml:space="preserve"> IALOMITA</w:t>
      </w:r>
      <w:r w:rsidR="002B5D8A">
        <w:rPr>
          <w:b/>
        </w:rPr>
        <w:t xml:space="preserve">’’ </w:t>
      </w:r>
      <w:proofErr w:type="spellStart"/>
      <w:r w:rsidR="002B5D8A">
        <w:rPr>
          <w:b/>
        </w:rPr>
        <w:t>inregistrat</w:t>
      </w:r>
      <w:proofErr w:type="spellEnd"/>
      <w:r w:rsidR="002B5D8A">
        <w:rPr>
          <w:b/>
        </w:rPr>
        <w:t xml:space="preserve"> de </w:t>
      </w:r>
      <w:proofErr w:type="spellStart"/>
      <w:r w:rsidR="002B5D8A">
        <w:rPr>
          <w:b/>
        </w:rPr>
        <w:t>catre</w:t>
      </w:r>
      <w:proofErr w:type="spellEnd"/>
      <w:r w:rsidR="002B5D8A">
        <w:rPr>
          <w:b/>
        </w:rPr>
        <w:t xml:space="preserve"> </w:t>
      </w:r>
      <w:proofErr w:type="spellStart"/>
      <w:r w:rsidR="002B5D8A">
        <w:rPr>
          <w:b/>
        </w:rPr>
        <w:t>Primaria</w:t>
      </w:r>
      <w:proofErr w:type="spellEnd"/>
      <w:r w:rsidR="002B5D8A">
        <w:rPr>
          <w:b/>
        </w:rPr>
        <w:t xml:space="preserve"> </w:t>
      </w:r>
      <w:proofErr w:type="spellStart"/>
      <w:r w:rsidR="002B5D8A">
        <w:rPr>
          <w:b/>
        </w:rPr>
        <w:t>Gura</w:t>
      </w:r>
      <w:proofErr w:type="spellEnd"/>
      <w:r w:rsidR="002B5D8A">
        <w:rPr>
          <w:b/>
        </w:rPr>
        <w:t xml:space="preserve"> </w:t>
      </w:r>
      <w:proofErr w:type="spellStart"/>
      <w:r w:rsidR="002B5D8A">
        <w:rPr>
          <w:b/>
        </w:rPr>
        <w:t>Ialomitei</w:t>
      </w:r>
      <w:proofErr w:type="spellEnd"/>
      <w:r w:rsidR="002B5D8A">
        <w:rPr>
          <w:b/>
        </w:rPr>
        <w:t xml:space="preserve">, </w:t>
      </w:r>
      <w:proofErr w:type="spellStart"/>
      <w:r w:rsidR="002B5D8A">
        <w:rPr>
          <w:b/>
        </w:rPr>
        <w:t>judetul</w:t>
      </w:r>
      <w:proofErr w:type="spellEnd"/>
      <w:r w:rsidR="002B5D8A">
        <w:rPr>
          <w:b/>
        </w:rPr>
        <w:t xml:space="preserve"> </w:t>
      </w:r>
      <w:proofErr w:type="spellStart"/>
      <w:r w:rsidR="002B5D8A">
        <w:rPr>
          <w:b/>
        </w:rPr>
        <w:t>Ialomita</w:t>
      </w:r>
      <w:proofErr w:type="spellEnd"/>
      <w:r w:rsidR="002B5D8A">
        <w:rPr>
          <w:b/>
        </w:rPr>
        <w:t xml:space="preserve"> sub nr. 1193/03 04 2024;</w:t>
      </w:r>
    </w:p>
    <w:p w:rsidR="00CD5B28" w:rsidRDefault="00CD5B28">
      <w:pPr>
        <w:rPr>
          <w:b/>
        </w:rPr>
      </w:pPr>
      <w:r w:rsidRPr="00CD5B28">
        <w:rPr>
          <w:b/>
        </w:rPr>
        <w:t>-</w:t>
      </w:r>
      <w:proofErr w:type="spellStart"/>
      <w:r w:rsidRPr="00CD5B28">
        <w:rPr>
          <w:b/>
        </w:rPr>
        <w:t>referatul</w:t>
      </w:r>
      <w:proofErr w:type="spellEnd"/>
      <w:r w:rsidRPr="00CD5B28">
        <w:rPr>
          <w:b/>
        </w:rPr>
        <w:t xml:space="preserve"> de </w:t>
      </w:r>
      <w:proofErr w:type="spellStart"/>
      <w:r w:rsidRPr="00CD5B28">
        <w:rPr>
          <w:b/>
        </w:rPr>
        <w:t>aprobare</w:t>
      </w:r>
      <w:proofErr w:type="spellEnd"/>
      <w:r w:rsidRPr="00CD5B28">
        <w:rPr>
          <w:b/>
        </w:rPr>
        <w:t xml:space="preserve"> al </w:t>
      </w:r>
      <w:proofErr w:type="spellStart"/>
      <w:r w:rsidRPr="00CD5B28">
        <w:rPr>
          <w:b/>
        </w:rPr>
        <w:t>domnului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Biserica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Nicu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Primar</w:t>
      </w:r>
      <w:proofErr w:type="spellEnd"/>
      <w:r w:rsidRPr="00CD5B28">
        <w:rPr>
          <w:b/>
        </w:rPr>
        <w:t xml:space="preserve"> al </w:t>
      </w:r>
      <w:proofErr w:type="spellStart"/>
      <w:r w:rsidRPr="00CD5B28">
        <w:rPr>
          <w:b/>
        </w:rPr>
        <w:t>comunei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Gura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Ialomitei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judetul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Ialomita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inregistrat</w:t>
      </w:r>
      <w:proofErr w:type="spellEnd"/>
      <w:r w:rsidRPr="00CD5B28">
        <w:rPr>
          <w:b/>
        </w:rPr>
        <w:t xml:space="preserve"> de </w:t>
      </w:r>
      <w:proofErr w:type="spellStart"/>
      <w:r w:rsidRPr="00CD5B28">
        <w:rPr>
          <w:b/>
        </w:rPr>
        <w:t>catre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Primaria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Gura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Ialomitei</w:t>
      </w:r>
      <w:proofErr w:type="spellEnd"/>
      <w:r w:rsidRPr="00CD5B28">
        <w:rPr>
          <w:b/>
        </w:rPr>
        <w:t xml:space="preserve"> , </w:t>
      </w:r>
      <w:proofErr w:type="spellStart"/>
      <w:r w:rsidRPr="00CD5B28">
        <w:rPr>
          <w:b/>
        </w:rPr>
        <w:t>jud</w:t>
      </w:r>
      <w:r w:rsidR="002339ED">
        <w:rPr>
          <w:b/>
        </w:rPr>
        <w:t>etul</w:t>
      </w:r>
      <w:proofErr w:type="spellEnd"/>
      <w:r w:rsidR="002339ED">
        <w:rPr>
          <w:b/>
        </w:rPr>
        <w:t xml:space="preserve"> </w:t>
      </w:r>
      <w:proofErr w:type="spellStart"/>
      <w:r w:rsidR="002339ED">
        <w:rPr>
          <w:b/>
        </w:rPr>
        <w:t>Ialomita</w:t>
      </w:r>
      <w:proofErr w:type="spellEnd"/>
      <w:r w:rsidR="002339ED">
        <w:rPr>
          <w:b/>
        </w:rPr>
        <w:t xml:space="preserve"> sub nr. 1198/04 04 </w:t>
      </w:r>
      <w:r w:rsidRPr="00CD5B28">
        <w:rPr>
          <w:b/>
        </w:rPr>
        <w:t>2024;</w:t>
      </w:r>
    </w:p>
    <w:p w:rsidR="002339ED" w:rsidRDefault="002339ED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responsabil</w:t>
      </w:r>
      <w:proofErr w:type="spellEnd"/>
      <w:r>
        <w:rPr>
          <w:b/>
        </w:rPr>
        <w:t xml:space="preserve"> urbanism, </w:t>
      </w:r>
      <w:proofErr w:type="spellStart"/>
      <w:r>
        <w:rPr>
          <w:b/>
        </w:rPr>
        <w:t>Stoian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Fanel</w:t>
      </w:r>
      <w:proofErr w:type="spellEnd"/>
      <w:r>
        <w:rPr>
          <w:b/>
        </w:rPr>
        <w:t>, nr.</w:t>
      </w:r>
      <w:proofErr w:type="gramEnd"/>
      <w:r>
        <w:rPr>
          <w:b/>
        </w:rPr>
        <w:t xml:space="preserve"> 1164/03 04 2024;</w:t>
      </w:r>
    </w:p>
    <w:p w:rsidR="00AC3FB4" w:rsidRPr="00533A3F" w:rsidRDefault="00AC3FB4" w:rsidP="00AC3FB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Contractul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finanțare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nr. </w:t>
      </w:r>
      <w:r>
        <w:rPr>
          <w:rFonts w:ascii="Times New Roman" w:hAnsi="Times New Roman"/>
          <w:sz w:val="24"/>
          <w:szCs w:val="24"/>
          <w:lang w:eastAsia="ro-RO"/>
        </w:rPr>
        <w:t>8816</w:t>
      </w:r>
      <w:r w:rsidRPr="00533A3F">
        <w:rPr>
          <w:rFonts w:ascii="Times New Roman" w:hAnsi="Times New Roman"/>
          <w:sz w:val="24"/>
          <w:szCs w:val="24"/>
          <w:lang w:eastAsia="ro-RO"/>
        </w:rPr>
        <w:t xml:space="preserve"> / </w:t>
      </w:r>
      <w:r>
        <w:rPr>
          <w:rFonts w:ascii="Times New Roman" w:hAnsi="Times New Roman"/>
          <w:sz w:val="24"/>
          <w:szCs w:val="24"/>
          <w:lang w:eastAsia="ro-RO"/>
        </w:rPr>
        <w:t>23.01.2023</w:t>
      </w:r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acordarea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finanțării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investiții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Pr="004C7570">
        <w:rPr>
          <w:rFonts w:ascii="Times New Roman" w:hAnsi="Times New Roman"/>
          <w:b/>
          <w:bCs/>
          <w:sz w:val="24"/>
          <w:szCs w:val="24"/>
          <w:lang w:eastAsia="ro-RO"/>
        </w:rPr>
        <w:t>,,REABILITARE</w:t>
      </w:r>
      <w:proofErr w:type="gramEnd"/>
      <w:r w:rsidRPr="004C757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ŞI MODERNIZARE SEDIU PRIMARIE, </w:t>
      </w:r>
      <w:proofErr w:type="spellStart"/>
      <w:r w:rsidRPr="004C7570">
        <w:rPr>
          <w:rFonts w:ascii="Times New Roman" w:hAnsi="Times New Roman"/>
          <w:b/>
          <w:bCs/>
          <w:sz w:val="24"/>
          <w:szCs w:val="24"/>
          <w:lang w:eastAsia="ro-RO"/>
        </w:rPr>
        <w:t>comuna</w:t>
      </w:r>
      <w:proofErr w:type="spellEnd"/>
      <w:r w:rsidRPr="004C757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GURA IALOMITEI, </w:t>
      </w:r>
      <w:proofErr w:type="spellStart"/>
      <w:r w:rsidRPr="004C7570">
        <w:rPr>
          <w:rFonts w:ascii="Times New Roman" w:hAnsi="Times New Roman"/>
          <w:b/>
          <w:bCs/>
          <w:sz w:val="24"/>
          <w:szCs w:val="24"/>
          <w:lang w:eastAsia="ro-RO"/>
        </w:rPr>
        <w:t>judeţul</w:t>
      </w:r>
      <w:proofErr w:type="spellEnd"/>
      <w:r w:rsidRPr="004C757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IALOMIŢA„</w:t>
      </w:r>
    </w:p>
    <w:p w:rsidR="00AC3FB4" w:rsidRPr="00533A3F" w:rsidRDefault="00AC3FB4" w:rsidP="00AC3F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3F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proofErr w:type="gramStart"/>
      <w:r w:rsidRPr="00533A3F">
        <w:rPr>
          <w:rFonts w:ascii="Times New Roman" w:hAnsi="Times New Roman"/>
          <w:sz w:val="24"/>
          <w:szCs w:val="24"/>
        </w:rPr>
        <w:t>Examinînd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AC3FB4" w:rsidRPr="00533A3F" w:rsidRDefault="00AC3FB4" w:rsidP="00AC3FB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 xml:space="preserve">120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 xml:space="preserve">121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(1)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;</w:t>
      </w:r>
    </w:p>
    <w:p w:rsidR="00AC3FB4" w:rsidRPr="00533A3F" w:rsidRDefault="00AC3FB4" w:rsidP="00AC3FB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3A3F">
        <w:rPr>
          <w:rFonts w:ascii="Times New Roman" w:hAnsi="Times New Roman"/>
          <w:sz w:val="24"/>
          <w:szCs w:val="24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533A3F">
        <w:rPr>
          <w:rFonts w:ascii="Times New Roman" w:hAnsi="Times New Roman"/>
          <w:sz w:val="24"/>
          <w:szCs w:val="24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9 din </w:t>
      </w:r>
      <w:proofErr w:type="spellStart"/>
      <w:r w:rsidRPr="00533A3F">
        <w:rPr>
          <w:rFonts w:ascii="Times New Roman" w:hAnsi="Times New Roman"/>
          <w:sz w:val="24"/>
          <w:szCs w:val="24"/>
        </w:rPr>
        <w:t>Carta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europeană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</w:rPr>
        <w:t>a</w:t>
      </w:r>
      <w:proofErr w:type="gram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autonomiei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Pr="00533A3F">
        <w:rPr>
          <w:rFonts w:ascii="Times New Roman" w:hAnsi="Times New Roman"/>
          <w:sz w:val="24"/>
          <w:szCs w:val="24"/>
        </w:rPr>
        <w:t>adoptată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 w:rsidRPr="00533A3F">
        <w:rPr>
          <w:rFonts w:ascii="Times New Roman" w:hAnsi="Times New Roman"/>
          <w:sz w:val="24"/>
          <w:szCs w:val="24"/>
        </w:rPr>
        <w:t>octombrie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 w:rsidRPr="00533A3F">
        <w:rPr>
          <w:rFonts w:ascii="Times New Roman" w:hAnsi="Times New Roman"/>
          <w:sz w:val="24"/>
          <w:szCs w:val="24"/>
        </w:rPr>
        <w:t>ratificată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prin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Legea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nr. 199/1997;</w:t>
      </w:r>
    </w:p>
    <w:p w:rsidR="00AC3FB4" w:rsidRPr="00533A3F" w:rsidRDefault="00AC3FB4" w:rsidP="00AC3FB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gramStart"/>
      <w:r w:rsidRPr="00533A3F">
        <w:rPr>
          <w:rFonts w:ascii="Times New Roman" w:hAnsi="Times New Roman"/>
          <w:sz w:val="24"/>
          <w:szCs w:val="24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533A3F">
        <w:rPr>
          <w:rFonts w:ascii="Times New Roman" w:hAnsi="Times New Roman"/>
          <w:sz w:val="24"/>
          <w:szCs w:val="24"/>
        </w:rPr>
        <w:t>alin</w:t>
      </w:r>
      <w:proofErr w:type="spellEnd"/>
      <w:r w:rsidRPr="00533A3F">
        <w:rPr>
          <w:rFonts w:ascii="Times New Roman" w:hAnsi="Times New Roman"/>
          <w:sz w:val="24"/>
          <w:szCs w:val="24"/>
        </w:rPr>
        <w:t>.</w:t>
      </w:r>
      <w:proofErr w:type="gramEnd"/>
      <w:r w:rsidRPr="00533A3F">
        <w:rPr>
          <w:rFonts w:ascii="Times New Roman" w:hAnsi="Times New Roman"/>
          <w:sz w:val="24"/>
          <w:szCs w:val="24"/>
        </w:rPr>
        <w:t xml:space="preserve"> (2) </w:t>
      </w:r>
      <w:proofErr w:type="spellStart"/>
      <w:r w:rsidRPr="00533A3F">
        <w:rPr>
          <w:rFonts w:ascii="Times New Roman" w:hAnsi="Times New Roman"/>
          <w:sz w:val="24"/>
          <w:szCs w:val="24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 1166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următoarele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din</w:t>
      </w:r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Legea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 287/2009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Codul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civil,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republicată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cu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modificările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ulterioare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referitoare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contracte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sau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convenții</w:t>
      </w:r>
      <w:proofErr w:type="spellEnd"/>
      <w:r w:rsidRPr="00533A3F">
        <w:rPr>
          <w:rFonts w:ascii="Times New Roman" w:hAnsi="Times New Roman"/>
          <w:sz w:val="24"/>
          <w:szCs w:val="24"/>
        </w:rPr>
        <w:t>;</w:t>
      </w:r>
    </w:p>
    <w:p w:rsidR="00AC3FB4" w:rsidRPr="00533A3F" w:rsidRDefault="00AC3FB4" w:rsidP="00AC3FB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gram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Legii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</w:t>
      </w:r>
      <w:proofErr w:type="gram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273/2006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finanțele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locale, cu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modificările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completările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ulterioare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;</w:t>
      </w:r>
    </w:p>
    <w:p w:rsidR="00AC3FB4" w:rsidRPr="00533A3F" w:rsidRDefault="00AC3FB4" w:rsidP="00AC3FB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 xml:space="preserve">9,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secțiunea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4-a,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respectiv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anexa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nr.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5 din H.G. nr. 907 / 2016 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etapele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elaborare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conţinutul-cadru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documentaţiilor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tehnico-economice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aferente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obiectivelor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/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proiectelor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finanţate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fonduri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precum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structurii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metodologiei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elaborare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devizului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general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lucrări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intervenţii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;</w:t>
      </w:r>
    </w:p>
    <w:p w:rsidR="00AC3FB4" w:rsidRPr="00533A3F" w:rsidRDefault="00AC3FB4" w:rsidP="00AC3FB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gramStart"/>
      <w:r w:rsidRPr="00533A3F">
        <w:rPr>
          <w:rFonts w:eastAsia="Times New Roman"/>
          <w:color w:val="000000"/>
          <w:lang w:eastAsia="ro-RO"/>
        </w:rPr>
        <w:t>-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Ordinului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</w:t>
      </w:r>
      <w:proofErr w:type="gram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444 din 24.03.2022 al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ministrului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dezvoltării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lucrărilor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administrației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aprobarea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Ghidului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specific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regulile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condițiile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aplicabile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finanțării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fondurile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europene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aferente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Planului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național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redresare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reziliență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cadrul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apelului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proiecte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PNRR/2022.</w:t>
      </w:r>
    </w:p>
    <w:p w:rsidR="00E6095B" w:rsidRDefault="00E6095B">
      <w:pPr>
        <w:rPr>
          <w:b/>
        </w:rPr>
      </w:pPr>
    </w:p>
    <w:p w:rsidR="00CD5B28" w:rsidRDefault="00C07A38">
      <w:pPr>
        <w:rPr>
          <w:b/>
        </w:rPr>
      </w:pPr>
      <w:r>
        <w:rPr>
          <w:b/>
        </w:rPr>
        <w:t xml:space="preserve">         </w:t>
      </w:r>
      <w:proofErr w:type="gramStart"/>
      <w:r w:rsidR="000C4EB5">
        <w:rPr>
          <w:b/>
        </w:rPr>
        <w:t xml:space="preserve">In </w:t>
      </w:r>
      <w:proofErr w:type="spellStart"/>
      <w:r w:rsidR="000C4EB5">
        <w:rPr>
          <w:b/>
        </w:rPr>
        <w:t>temeiul</w:t>
      </w:r>
      <w:proofErr w:type="spellEnd"/>
      <w:r w:rsidR="000C4EB5">
        <w:rPr>
          <w:b/>
        </w:rPr>
        <w:t xml:space="preserve"> art.</w:t>
      </w:r>
      <w:proofErr w:type="gramEnd"/>
      <w:r w:rsidR="000C4EB5">
        <w:rPr>
          <w:b/>
        </w:rPr>
        <w:t xml:space="preserve"> </w:t>
      </w:r>
      <w:proofErr w:type="gramStart"/>
      <w:r w:rsidR="000C4EB5">
        <w:rPr>
          <w:b/>
        </w:rPr>
        <w:t>19</w:t>
      </w:r>
      <w:r w:rsidR="002339ED">
        <w:rPr>
          <w:b/>
        </w:rPr>
        <w:t>6</w:t>
      </w:r>
      <w:r w:rsidR="000C4EB5">
        <w:rPr>
          <w:b/>
        </w:rPr>
        <w:t xml:space="preserve">, </w:t>
      </w:r>
      <w:proofErr w:type="spellStart"/>
      <w:r w:rsidR="000C4EB5">
        <w:rPr>
          <w:b/>
        </w:rPr>
        <w:t>alin</w:t>
      </w:r>
      <w:proofErr w:type="spellEnd"/>
      <w:r w:rsidR="000C4EB5">
        <w:rPr>
          <w:b/>
        </w:rPr>
        <w:t>.</w:t>
      </w:r>
      <w:proofErr w:type="gramEnd"/>
      <w:r w:rsidR="000C4EB5">
        <w:rPr>
          <w:b/>
        </w:rPr>
        <w:t xml:space="preserve"> (1), lit. a) </w:t>
      </w:r>
      <w:r w:rsidR="002339ED">
        <w:rPr>
          <w:b/>
        </w:rPr>
        <w:t xml:space="preserve"> </w:t>
      </w:r>
      <w:proofErr w:type="gramStart"/>
      <w:r w:rsidR="00CD5B28">
        <w:rPr>
          <w:b/>
        </w:rPr>
        <w:t>din</w:t>
      </w:r>
      <w:proofErr w:type="gramEnd"/>
      <w:r w:rsidR="00CD5B28">
        <w:rPr>
          <w:b/>
        </w:rPr>
        <w:t xml:space="preserve"> </w:t>
      </w:r>
      <w:proofErr w:type="spellStart"/>
      <w:r w:rsidR="00CD5B28">
        <w:rPr>
          <w:b/>
        </w:rPr>
        <w:t>Ordonanta</w:t>
      </w:r>
      <w:proofErr w:type="spellEnd"/>
      <w:r w:rsidR="00CD5B28">
        <w:rPr>
          <w:b/>
        </w:rPr>
        <w:t xml:space="preserve"> de </w:t>
      </w:r>
      <w:proofErr w:type="spellStart"/>
      <w:r w:rsidR="00CD5B28">
        <w:rPr>
          <w:b/>
        </w:rPr>
        <w:t>Urgenta</w:t>
      </w:r>
      <w:proofErr w:type="spellEnd"/>
      <w:r w:rsidR="00CD5B28">
        <w:rPr>
          <w:b/>
        </w:rPr>
        <w:t xml:space="preserve"> a </w:t>
      </w:r>
      <w:proofErr w:type="spellStart"/>
      <w:r w:rsidR="00CD5B28">
        <w:rPr>
          <w:b/>
        </w:rPr>
        <w:t>Guvernului</w:t>
      </w:r>
      <w:proofErr w:type="spellEnd"/>
      <w:r w:rsidR="00CD5B28">
        <w:rPr>
          <w:b/>
        </w:rPr>
        <w:t xml:space="preserve"> nr. 57/2019 </w:t>
      </w:r>
      <w:proofErr w:type="spellStart"/>
      <w:r w:rsidR="00CD5B28">
        <w:rPr>
          <w:b/>
        </w:rPr>
        <w:t>privind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Codul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administrativ</w:t>
      </w:r>
      <w:proofErr w:type="spellEnd"/>
      <w:r w:rsidR="00CD5B28">
        <w:rPr>
          <w:b/>
        </w:rPr>
        <w:t xml:space="preserve">, cu </w:t>
      </w:r>
      <w:proofErr w:type="spellStart"/>
      <w:r w:rsidR="00CD5B28">
        <w:rPr>
          <w:b/>
        </w:rPr>
        <w:t>modificarile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si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completarile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ulterioare</w:t>
      </w:r>
      <w:proofErr w:type="spellEnd"/>
      <w:r w:rsidR="00E10F2C">
        <w:rPr>
          <w:b/>
        </w:rPr>
        <w:t>;</w:t>
      </w:r>
    </w:p>
    <w:p w:rsidR="00E10F2C" w:rsidRDefault="000C4EB5" w:rsidP="00C07A38">
      <w:pPr>
        <w:jc w:val="center"/>
        <w:rPr>
          <w:b/>
        </w:rPr>
      </w:pPr>
      <w:r>
        <w:rPr>
          <w:b/>
        </w:rPr>
        <w:lastRenderedPageBreak/>
        <w:t>HOTARAST</w:t>
      </w:r>
      <w:r w:rsidR="00E10F2C">
        <w:rPr>
          <w:b/>
        </w:rPr>
        <w:t>E;</w:t>
      </w:r>
    </w:p>
    <w:p w:rsidR="00DC6CC9" w:rsidRPr="00F860F3" w:rsidRDefault="000C4EB5" w:rsidP="000C4EB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b/>
        </w:rPr>
        <w:t xml:space="preserve">               </w:t>
      </w:r>
      <w:r w:rsidR="00C07A38">
        <w:rPr>
          <w:b/>
        </w:rPr>
        <w:t xml:space="preserve"> </w:t>
      </w:r>
      <w:r>
        <w:rPr>
          <w:b/>
        </w:rPr>
        <w:t xml:space="preserve">Art. 1 Se </w:t>
      </w:r>
      <w:proofErr w:type="spellStart"/>
      <w:r>
        <w:rPr>
          <w:b/>
        </w:rPr>
        <w:t>aproba</w:t>
      </w:r>
      <w:proofErr w:type="spellEnd"/>
      <w:r w:rsidR="00E10F2C">
        <w:rPr>
          <w:b/>
        </w:rPr>
        <w:t xml:space="preserve"> </w:t>
      </w:r>
      <w:proofErr w:type="spellStart"/>
      <w:r>
        <w:rPr>
          <w:b/>
        </w:rPr>
        <w:t>Devizul</w:t>
      </w:r>
      <w:proofErr w:type="spellEnd"/>
      <w:r w:rsidR="002339ED">
        <w:rPr>
          <w:b/>
        </w:rPr>
        <w:t xml:space="preserve"> general </w:t>
      </w:r>
      <w:proofErr w:type="spellStart"/>
      <w:r w:rsidR="002339ED">
        <w:rPr>
          <w:b/>
        </w:rPr>
        <w:t>pe</w:t>
      </w:r>
      <w:proofErr w:type="spellEnd"/>
      <w:r w:rsidR="002339ED">
        <w:rPr>
          <w:b/>
        </w:rPr>
        <w:t xml:space="preserve"> </w:t>
      </w:r>
      <w:proofErr w:type="spellStart"/>
      <w:r w:rsidR="002339ED">
        <w:rPr>
          <w:b/>
        </w:rPr>
        <w:t>surse</w:t>
      </w:r>
      <w:proofErr w:type="spellEnd"/>
      <w:r w:rsidR="002339ED">
        <w:rPr>
          <w:b/>
        </w:rPr>
        <w:t xml:space="preserve"> de </w:t>
      </w:r>
      <w:proofErr w:type="spellStart"/>
      <w:proofErr w:type="gramStart"/>
      <w:r w:rsidR="002339ED">
        <w:rPr>
          <w:b/>
        </w:rPr>
        <w:t>fi</w:t>
      </w:r>
      <w:r w:rsidR="00F860F3">
        <w:rPr>
          <w:b/>
        </w:rPr>
        <w:t>nantare</w:t>
      </w:r>
      <w:proofErr w:type="spellEnd"/>
      <w:r w:rsidR="00F860F3">
        <w:rPr>
          <w:b/>
        </w:rPr>
        <w:t xml:space="preserve">  </w:t>
      </w:r>
      <w:proofErr w:type="spellStart"/>
      <w:r w:rsidR="00F860F3">
        <w:rPr>
          <w:b/>
        </w:rPr>
        <w:t>pentru</w:t>
      </w:r>
      <w:proofErr w:type="spellEnd"/>
      <w:proofErr w:type="gramEnd"/>
      <w:r w:rsidR="00F860F3">
        <w:rPr>
          <w:b/>
        </w:rPr>
        <w:t xml:space="preserve"> </w:t>
      </w:r>
      <w:proofErr w:type="spellStart"/>
      <w:r w:rsidR="00DC6CC9"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</w:t>
      </w:r>
      <w:proofErr w:type="spellEnd"/>
      <w:r w:rsidR="00DC6CC9"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="00DC6CC9"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investiții</w:t>
      </w:r>
      <w:proofErr w:type="spellEnd"/>
      <w:r w:rsidR="00DC6CC9"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="00DC6CC9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,,REABILITARE ŞI MODERNIZARE SEDIU PRIMARIE, </w:t>
      </w:r>
      <w:proofErr w:type="spellStart"/>
      <w:r w:rsidR="00DC6CC9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comuna</w:t>
      </w:r>
      <w:proofErr w:type="spellEnd"/>
      <w:r w:rsidR="00DC6CC9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GURA IALOMITEI, </w:t>
      </w:r>
      <w:proofErr w:type="spellStart"/>
      <w:r w:rsidR="00DC6CC9" w:rsidRPr="00F860F3">
        <w:rPr>
          <w:rFonts w:ascii="Times New Roman" w:eastAsia="Times New Roman" w:hAnsi="Times New Roman"/>
          <w:b/>
          <w:sz w:val="24"/>
          <w:szCs w:val="24"/>
          <w:lang w:eastAsia="ro-RO"/>
        </w:rPr>
        <w:t>judeţul</w:t>
      </w:r>
      <w:proofErr w:type="spellEnd"/>
      <w:r w:rsidR="00DC6CC9" w:rsidRPr="00F860F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IALOMIŢA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DC6CC9" w:rsidRPr="00F860F3">
        <w:rPr>
          <w:rFonts w:ascii="Times New Roman" w:eastAsia="Times New Roman" w:hAnsi="Times New Roman"/>
          <w:b/>
          <w:sz w:val="24"/>
          <w:szCs w:val="24"/>
          <w:lang w:eastAsia="ro-RO"/>
        </w:rPr>
        <w:t>„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nr. 1193/03 04 2024, </w:t>
      </w:r>
      <w:r w:rsidR="00DC6CC9" w:rsidRPr="00F860F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conform </w:t>
      </w:r>
      <w:proofErr w:type="spellStart"/>
      <w:proofErr w:type="gramStart"/>
      <w:r w:rsidR="00DC6CC9" w:rsidRPr="00F860F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anexe</w:t>
      </w:r>
      <w:r w:rsidR="00F860F3" w:rsidRPr="00F860F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i</w:t>
      </w:r>
      <w:proofErr w:type="spellEnd"/>
      <w:r w:rsidR="00F860F3" w:rsidRPr="00F860F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.</w:t>
      </w:r>
      <w:proofErr w:type="gramEnd"/>
    </w:p>
    <w:p w:rsidR="00DC6CC9" w:rsidRPr="00F860F3" w:rsidRDefault="00F860F3" w:rsidP="00DC6C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Art.2</w:t>
      </w:r>
      <w:r w:rsidR="00DC6CC9" w:rsidRPr="00F860F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DC6CC9" w:rsidRPr="00F860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Secretarul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general al </w:t>
      </w:r>
      <w:bookmarkStart w:id="1" w:name="_Hlk146137448"/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Gura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Ialomitei</w:t>
      </w:r>
      <w:bookmarkEnd w:id="1"/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judetul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Ialomita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va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comunica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prezenta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spre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aducere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îndeplinire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Primarului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Gura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Ialomitei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;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Compartimentului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financiar-contabil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im</w:t>
      </w:r>
      <w:r w:rsidR="000C4EB5">
        <w:rPr>
          <w:rFonts w:ascii="Times New Roman" w:hAnsi="Times New Roman"/>
          <w:b/>
          <w:sz w:val="24"/>
          <w:szCs w:val="24"/>
        </w:rPr>
        <w:t>pozite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taxe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executari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silite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aparatului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specialitate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al 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Primarului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Gura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Ialomitei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Institutiei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Prefectului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judetul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Ialomita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vederea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exercitarii</w:t>
      </w:r>
      <w:proofErr w:type="spellEnd"/>
      <w:r w:rsidR="00DC6CC9" w:rsidRPr="00F860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6CC9" w:rsidRPr="00F860F3">
        <w:rPr>
          <w:rFonts w:ascii="Times New Roman" w:hAnsi="Times New Roman"/>
          <w:b/>
          <w:sz w:val="24"/>
          <w:szCs w:val="24"/>
        </w:rPr>
        <w:t>contro</w:t>
      </w:r>
      <w:r w:rsidR="000C4EB5">
        <w:rPr>
          <w:rFonts w:ascii="Times New Roman" w:hAnsi="Times New Roman"/>
          <w:b/>
          <w:sz w:val="24"/>
          <w:szCs w:val="24"/>
        </w:rPr>
        <w:t>lului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legalitate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va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fi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publicata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Monitorul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4EB5">
        <w:rPr>
          <w:rFonts w:ascii="Times New Roman" w:hAnsi="Times New Roman"/>
          <w:b/>
          <w:sz w:val="24"/>
          <w:szCs w:val="24"/>
        </w:rPr>
        <w:t>Oficial</w:t>
      </w:r>
      <w:proofErr w:type="spellEnd"/>
      <w:r w:rsidR="000C4EB5">
        <w:rPr>
          <w:rFonts w:ascii="Times New Roman" w:hAnsi="Times New Roman"/>
          <w:b/>
          <w:sz w:val="24"/>
          <w:szCs w:val="24"/>
        </w:rPr>
        <w:t xml:space="preserve"> Local.</w:t>
      </w:r>
    </w:p>
    <w:p w:rsidR="00E10F2C" w:rsidRDefault="001D446C" w:rsidP="001D446C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0C4EB5">
        <w:rPr>
          <w:b/>
        </w:rPr>
        <w:t>Prezenta</w:t>
      </w:r>
      <w:proofErr w:type="spellEnd"/>
      <w:r w:rsidR="000C4EB5">
        <w:rPr>
          <w:b/>
        </w:rPr>
        <w:t xml:space="preserve"> </w:t>
      </w:r>
      <w:proofErr w:type="spellStart"/>
      <w:r w:rsidR="000C4EB5">
        <w:rPr>
          <w:b/>
        </w:rPr>
        <w:t>hotarare</w:t>
      </w:r>
      <w:proofErr w:type="spellEnd"/>
      <w:r w:rsidR="000C4EB5">
        <w:rPr>
          <w:b/>
        </w:rPr>
        <w:t xml:space="preserve"> a </w:t>
      </w:r>
      <w:proofErr w:type="spellStart"/>
      <w:r w:rsidR="000C4EB5">
        <w:rPr>
          <w:b/>
        </w:rPr>
        <w:t>fost</w:t>
      </w:r>
      <w:proofErr w:type="spellEnd"/>
      <w:r w:rsidR="000C4EB5">
        <w:rPr>
          <w:b/>
        </w:rPr>
        <w:t xml:space="preserve"> </w:t>
      </w:r>
      <w:proofErr w:type="spellStart"/>
      <w:r w:rsidR="000C4EB5">
        <w:rPr>
          <w:b/>
        </w:rPr>
        <w:t>adoptata</w:t>
      </w:r>
      <w:proofErr w:type="spellEnd"/>
      <w:r w:rsidR="000C4EB5">
        <w:rPr>
          <w:b/>
        </w:rPr>
        <w:t xml:space="preserve"> cu un </w:t>
      </w:r>
      <w:proofErr w:type="spellStart"/>
      <w:r w:rsidR="000C4EB5">
        <w:rPr>
          <w:b/>
        </w:rPr>
        <w:t>numar</w:t>
      </w:r>
      <w:proofErr w:type="spellEnd"/>
      <w:r w:rsidR="000C4EB5">
        <w:rPr>
          <w:b/>
        </w:rPr>
        <w:t xml:space="preserve"> de 8 </w:t>
      </w:r>
      <w:proofErr w:type="spellStart"/>
      <w:r w:rsidR="000C4EB5">
        <w:rPr>
          <w:b/>
        </w:rPr>
        <w:t>voturi</w:t>
      </w:r>
      <w:proofErr w:type="spellEnd"/>
      <w:r w:rsidR="000C4EB5">
        <w:rPr>
          <w:b/>
        </w:rPr>
        <w:t xml:space="preserve"> </w:t>
      </w:r>
      <w:proofErr w:type="spellStart"/>
      <w:r w:rsidR="000C4EB5">
        <w:rPr>
          <w:b/>
        </w:rPr>
        <w:t>pentru</w:t>
      </w:r>
      <w:proofErr w:type="spellEnd"/>
      <w:r w:rsidR="000C4EB5">
        <w:rPr>
          <w:b/>
        </w:rPr>
        <w:t xml:space="preserve">, cu un  </w:t>
      </w:r>
      <w:proofErr w:type="spellStart"/>
      <w:r w:rsidR="000C4EB5">
        <w:rPr>
          <w:b/>
        </w:rPr>
        <w:t>numar</w:t>
      </w:r>
      <w:proofErr w:type="spellEnd"/>
      <w:r w:rsidR="000C4EB5">
        <w:rPr>
          <w:b/>
        </w:rPr>
        <w:t xml:space="preserve"> de 0 </w:t>
      </w:r>
      <w:proofErr w:type="spellStart"/>
      <w:r w:rsidR="000C4EB5">
        <w:rPr>
          <w:b/>
        </w:rPr>
        <w:t>voturi</w:t>
      </w:r>
      <w:proofErr w:type="spellEnd"/>
      <w:r w:rsidR="000C4EB5">
        <w:rPr>
          <w:b/>
        </w:rPr>
        <w:t xml:space="preserve"> </w:t>
      </w:r>
      <w:proofErr w:type="spellStart"/>
      <w:r w:rsidR="000C4EB5">
        <w:rPr>
          <w:b/>
        </w:rPr>
        <w:t>abtineri</w:t>
      </w:r>
      <w:proofErr w:type="spellEnd"/>
      <w:r w:rsidR="000C4EB5">
        <w:rPr>
          <w:b/>
        </w:rPr>
        <w:t xml:space="preserve">, cu un </w:t>
      </w:r>
      <w:proofErr w:type="spellStart"/>
      <w:r w:rsidR="000C4EB5">
        <w:rPr>
          <w:b/>
        </w:rPr>
        <w:t>numar</w:t>
      </w:r>
      <w:proofErr w:type="spellEnd"/>
      <w:r w:rsidR="000C4EB5">
        <w:rPr>
          <w:b/>
        </w:rPr>
        <w:t xml:space="preserve"> de 0 </w:t>
      </w:r>
      <w:proofErr w:type="spellStart"/>
      <w:r w:rsidR="000C4EB5">
        <w:rPr>
          <w:b/>
        </w:rPr>
        <w:t>voturi</w:t>
      </w:r>
      <w:proofErr w:type="spellEnd"/>
      <w:r w:rsidR="000C4EB5">
        <w:rPr>
          <w:b/>
        </w:rPr>
        <w:t xml:space="preserve"> </w:t>
      </w:r>
      <w:proofErr w:type="spellStart"/>
      <w:r w:rsidR="000C4EB5">
        <w:rPr>
          <w:b/>
        </w:rPr>
        <w:t>impotriva</w:t>
      </w:r>
      <w:proofErr w:type="spellEnd"/>
      <w:r w:rsidR="000C4EB5">
        <w:rPr>
          <w:b/>
        </w:rPr>
        <w:t xml:space="preserve">, din </w:t>
      </w:r>
      <w:proofErr w:type="spellStart"/>
      <w:r w:rsidR="000C4EB5">
        <w:rPr>
          <w:b/>
        </w:rPr>
        <w:t>numarul</w:t>
      </w:r>
      <w:proofErr w:type="spellEnd"/>
      <w:r w:rsidR="000C4EB5">
        <w:rPr>
          <w:b/>
        </w:rPr>
        <w:t xml:space="preserve"> de 8 </w:t>
      </w:r>
      <w:proofErr w:type="spellStart"/>
      <w:r w:rsidR="000C4EB5">
        <w:rPr>
          <w:b/>
        </w:rPr>
        <w:t>consilieri</w:t>
      </w:r>
      <w:proofErr w:type="spellEnd"/>
      <w:r w:rsidR="000C4EB5">
        <w:rPr>
          <w:b/>
        </w:rPr>
        <w:t xml:space="preserve"> </w:t>
      </w:r>
      <w:proofErr w:type="spellStart"/>
      <w:r w:rsidR="000C4EB5">
        <w:rPr>
          <w:b/>
        </w:rPr>
        <w:t>locali</w:t>
      </w:r>
      <w:proofErr w:type="spellEnd"/>
      <w:r w:rsidR="000C4EB5">
        <w:rPr>
          <w:b/>
        </w:rPr>
        <w:t xml:space="preserve"> </w:t>
      </w:r>
      <w:proofErr w:type="spellStart"/>
      <w:r w:rsidR="000C4EB5">
        <w:rPr>
          <w:b/>
        </w:rPr>
        <w:t>prezenti</w:t>
      </w:r>
      <w:proofErr w:type="spellEnd"/>
      <w:r w:rsidR="000C4EB5">
        <w:rPr>
          <w:b/>
        </w:rPr>
        <w:t xml:space="preserve"> la </w:t>
      </w:r>
      <w:proofErr w:type="spellStart"/>
      <w:r w:rsidR="000C4EB5">
        <w:rPr>
          <w:b/>
        </w:rPr>
        <w:t>sedinta</w:t>
      </w:r>
      <w:proofErr w:type="spellEnd"/>
      <w:r w:rsidR="000C4EB5">
        <w:rPr>
          <w:b/>
        </w:rPr>
        <w:t xml:space="preserve"> , din </w:t>
      </w:r>
      <w:proofErr w:type="spellStart"/>
      <w:r w:rsidR="000C4EB5">
        <w:rPr>
          <w:b/>
        </w:rPr>
        <w:t>numarul</w:t>
      </w:r>
      <w:proofErr w:type="spellEnd"/>
      <w:r w:rsidR="000C4EB5">
        <w:rPr>
          <w:b/>
        </w:rPr>
        <w:t xml:space="preserve"> total de 10 </w:t>
      </w:r>
      <w:proofErr w:type="spellStart"/>
      <w:r w:rsidR="000C4EB5">
        <w:rPr>
          <w:b/>
        </w:rPr>
        <w:t>consilieri</w:t>
      </w:r>
      <w:proofErr w:type="spellEnd"/>
      <w:r w:rsidR="000C4EB5">
        <w:rPr>
          <w:b/>
        </w:rPr>
        <w:t xml:space="preserve"> </w:t>
      </w:r>
      <w:proofErr w:type="spellStart"/>
      <w:r w:rsidR="000C4EB5">
        <w:rPr>
          <w:b/>
        </w:rPr>
        <w:t>locali</w:t>
      </w:r>
      <w:proofErr w:type="spellEnd"/>
      <w:r w:rsidR="000C4EB5">
        <w:rPr>
          <w:b/>
        </w:rPr>
        <w:t xml:space="preserve"> in </w:t>
      </w:r>
      <w:proofErr w:type="spellStart"/>
      <w:r w:rsidR="000C4EB5">
        <w:rPr>
          <w:b/>
        </w:rPr>
        <w:t>functie</w:t>
      </w:r>
      <w:proofErr w:type="spellEnd"/>
      <w:r w:rsidR="000C4EB5">
        <w:rPr>
          <w:b/>
        </w:rPr>
        <w:t xml:space="preserve"> .</w:t>
      </w:r>
    </w:p>
    <w:p w:rsidR="000C4EB5" w:rsidRDefault="000C4EB5">
      <w:pPr>
        <w:rPr>
          <w:b/>
        </w:rPr>
      </w:pPr>
      <w:r>
        <w:rPr>
          <w:b/>
        </w:rPr>
        <w:t>PRESEDINTE DE SEDINTA                                                  CONTRASEMNEAZA</w:t>
      </w:r>
    </w:p>
    <w:p w:rsidR="000C4EB5" w:rsidRDefault="000C4EB5">
      <w:pPr>
        <w:rPr>
          <w:b/>
        </w:rPr>
      </w:pPr>
      <w:r>
        <w:rPr>
          <w:b/>
        </w:rPr>
        <w:t>CONSILIER LOCAL                                                               SECRETAR GENERAL</w:t>
      </w:r>
    </w:p>
    <w:p w:rsidR="000C4EB5" w:rsidRDefault="000C4EB5">
      <w:pPr>
        <w:rPr>
          <w:b/>
        </w:rPr>
      </w:pPr>
      <w:r>
        <w:rPr>
          <w:b/>
        </w:rPr>
        <w:t>PAPA SILVIAN                                                                    IVASCU STEFANA</w:t>
      </w:r>
    </w:p>
    <w:p w:rsidR="000C4EB5" w:rsidRDefault="000C4EB5">
      <w:pPr>
        <w:rPr>
          <w:b/>
        </w:rPr>
      </w:pPr>
    </w:p>
    <w:p w:rsidR="000C4EB5" w:rsidRDefault="000C4EB5">
      <w:pPr>
        <w:rPr>
          <w:b/>
        </w:rPr>
      </w:pPr>
      <w:r>
        <w:rPr>
          <w:b/>
        </w:rPr>
        <w:t>Nr.</w:t>
      </w:r>
      <w:r w:rsidR="001D446C">
        <w:rPr>
          <w:b/>
        </w:rPr>
        <w:t>8</w:t>
      </w:r>
    </w:p>
    <w:p w:rsidR="001D446C" w:rsidRDefault="001D446C">
      <w:pPr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1D446C" w:rsidRDefault="001D446C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29 04 2024</w:t>
      </w:r>
    </w:p>
    <w:sectPr w:rsidR="001D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CC"/>
    <w:rsid w:val="000374CC"/>
    <w:rsid w:val="000C4EB5"/>
    <w:rsid w:val="001D446C"/>
    <w:rsid w:val="002339ED"/>
    <w:rsid w:val="002B5D8A"/>
    <w:rsid w:val="00434715"/>
    <w:rsid w:val="00542973"/>
    <w:rsid w:val="005A62A1"/>
    <w:rsid w:val="005B62C3"/>
    <w:rsid w:val="007A5133"/>
    <w:rsid w:val="008C7247"/>
    <w:rsid w:val="009E5085"/>
    <w:rsid w:val="00AC3FB4"/>
    <w:rsid w:val="00BF03BF"/>
    <w:rsid w:val="00C07A38"/>
    <w:rsid w:val="00CA1B5F"/>
    <w:rsid w:val="00CD5B28"/>
    <w:rsid w:val="00D24E27"/>
    <w:rsid w:val="00DC6CC9"/>
    <w:rsid w:val="00E10F2C"/>
    <w:rsid w:val="00E6095B"/>
    <w:rsid w:val="00E738CB"/>
    <w:rsid w:val="00EF6EAB"/>
    <w:rsid w:val="00F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2024-05-09T07:09:00Z</cp:lastPrinted>
  <dcterms:created xsi:type="dcterms:W3CDTF">2024-05-09T06:55:00Z</dcterms:created>
  <dcterms:modified xsi:type="dcterms:W3CDTF">2024-05-09T07:45:00Z</dcterms:modified>
</cp:coreProperties>
</file>