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bookmarkStart w:id="0" w:name="_GoBack"/>
      <w:bookmarkEnd w:id="0"/>
      <w:r w:rsidRPr="00733C6D">
        <w:rPr>
          <w:b/>
        </w:rPr>
        <w:t>Anexa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Judetul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r w:rsidRPr="00733C6D">
              <w:rPr>
                <w:b/>
              </w:rPr>
              <w:t>Registru de evidenta</w:t>
            </w:r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r w:rsidRPr="00733C6D">
              <w:rPr>
                <w:b/>
              </w:rPr>
              <w:t>Unitatea Administrativ Teritoriala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r w:rsidR="004E32E9" w:rsidRPr="00733C6D">
        <w:rPr>
          <w:b/>
        </w:rPr>
        <w:t xml:space="preserve">In temeiul art. 6, alin. 6  din Legea nr. 17/2014 privind unele masuri de reglementare  a vanzarii terenurilor  agricole situate in extravilan si de  modificare a Legii nr. 268/2001 privind privatizarea societatilor ce detin in administrare terenuri proprietate publica si privata a statului  cu destinatie Agricola si infiintarea Agentiei Domeniului Statului, cu modificarile si completarile ulterioare prin prezenta se </w:t>
      </w:r>
      <w:r w:rsidR="00B37744" w:rsidRPr="00733C6D">
        <w:rPr>
          <w:b/>
        </w:rPr>
        <w:t>a</w:t>
      </w:r>
      <w:r w:rsidR="004E32E9" w:rsidRPr="00733C6D">
        <w:rPr>
          <w:b/>
        </w:rPr>
        <w:t xml:space="preserve">duce </w:t>
      </w:r>
      <w:r w:rsidR="003E3A28">
        <w:rPr>
          <w:b/>
        </w:rPr>
        <w:t>la cunosti</w:t>
      </w:r>
      <w:r w:rsidR="00F9092B">
        <w:rPr>
          <w:b/>
        </w:rPr>
        <w:t>nta:</w:t>
      </w:r>
      <w:r w:rsidR="004F4B24">
        <w:rPr>
          <w:b/>
        </w:rPr>
        <w:t xml:space="preserve"> NEACSU NEDELCU, RADU DUMITRU,BALAN LUCRETIA, NEACSU ION, MD IORDACHE DAVID MD PREDA ION, MD FLOREA TRAIAN</w:t>
      </w:r>
      <w:r w:rsidR="00BF5034">
        <w:rPr>
          <w:b/>
        </w:rPr>
        <w:t>/</w:t>
      </w:r>
      <w:r w:rsidR="009A76A4">
        <w:rPr>
          <w:b/>
        </w:rPr>
        <w:t>tuturor preemtorilor</w:t>
      </w:r>
      <w:r w:rsidR="00B37744" w:rsidRPr="00733C6D">
        <w:rPr>
          <w:b/>
        </w:rPr>
        <w:t xml:space="preserve"> </w:t>
      </w:r>
      <w:r w:rsidR="005722B6">
        <w:rPr>
          <w:b/>
        </w:rPr>
        <w:t>-</w:t>
      </w:r>
      <w:r w:rsidR="00B37744" w:rsidRPr="00733C6D">
        <w:rPr>
          <w:b/>
        </w:rPr>
        <w:t xml:space="preserve"> </w:t>
      </w:r>
      <w:r w:rsidR="004E32E9" w:rsidRPr="00733C6D">
        <w:rPr>
          <w:b/>
        </w:rPr>
        <w:t xml:space="preserve">Oferta </w:t>
      </w:r>
      <w:r w:rsidR="009640EE">
        <w:rPr>
          <w:b/>
        </w:rPr>
        <w:t>de vanzare</w:t>
      </w:r>
      <w:r w:rsidR="002B1B57">
        <w:rPr>
          <w:b/>
        </w:rPr>
        <w:t xml:space="preserve"> nr. 26/15 04 </w:t>
      </w:r>
      <w:r w:rsidR="009770CF">
        <w:rPr>
          <w:b/>
        </w:rPr>
        <w:t xml:space="preserve"> </w:t>
      </w:r>
      <w:r w:rsidR="005722B6">
        <w:rPr>
          <w:b/>
        </w:rPr>
        <w:t xml:space="preserve"> 2026</w:t>
      </w:r>
      <w:r w:rsidR="005F3612">
        <w:rPr>
          <w:b/>
        </w:rPr>
        <w:t xml:space="preserve"> d</w:t>
      </w:r>
      <w:r w:rsidR="008F703A">
        <w:rPr>
          <w:b/>
        </w:rPr>
        <w:t>e</w:t>
      </w:r>
      <w:r w:rsidR="002B1B57">
        <w:rPr>
          <w:b/>
        </w:rPr>
        <w:t>pusa de NEACSU MARIOARA</w:t>
      </w:r>
      <w:r w:rsidR="008F1A12">
        <w:rPr>
          <w:b/>
        </w:rPr>
        <w:t xml:space="preserve"> </w:t>
      </w:r>
      <w:r w:rsidR="004E32E9" w:rsidRPr="00733C6D">
        <w:rPr>
          <w:b/>
        </w:rPr>
        <w:t xml:space="preserve">privind terenul agricol </w:t>
      </w:r>
      <w:r>
        <w:rPr>
          <w:b/>
        </w:rPr>
        <w:t>situat</w:t>
      </w:r>
      <w:r w:rsidR="004E32E9" w:rsidRPr="00733C6D">
        <w:rPr>
          <w:b/>
        </w:rPr>
        <w:t xml:space="preserve"> in ex</w:t>
      </w:r>
      <w:r w:rsidR="009A76A4">
        <w:rPr>
          <w:b/>
        </w:rPr>
        <w:t>travil</w:t>
      </w:r>
      <w:r w:rsidR="00EA0525">
        <w:rPr>
          <w:b/>
        </w:rPr>
        <w:t>an, in</w:t>
      </w:r>
      <w:r w:rsidR="0067439D">
        <w:rPr>
          <w:b/>
        </w:rPr>
        <w:t xml:space="preserve"> suprafa</w:t>
      </w:r>
      <w:r w:rsidR="00BF5034">
        <w:rPr>
          <w:b/>
        </w:rPr>
        <w:t xml:space="preserve">ta </w:t>
      </w:r>
      <w:r w:rsidR="008F1A12">
        <w:rPr>
          <w:b/>
        </w:rPr>
        <w:t xml:space="preserve"> de</w:t>
      </w:r>
      <w:r w:rsidR="004F4B24">
        <w:rPr>
          <w:b/>
        </w:rPr>
        <w:t xml:space="preserve"> </w:t>
      </w:r>
      <w:r w:rsidR="008F1A12">
        <w:rPr>
          <w:b/>
        </w:rPr>
        <w:t xml:space="preserve"> </w:t>
      </w:r>
      <w:r w:rsidR="004F4B24">
        <w:rPr>
          <w:b/>
        </w:rPr>
        <w:t xml:space="preserve">cota de ¾ din cota de 1/5 din 2,8576 </w:t>
      </w:r>
      <w:r w:rsidR="009C4B7F">
        <w:rPr>
          <w:b/>
        </w:rPr>
        <w:t xml:space="preserve"> ha</w:t>
      </w:r>
      <w:r w:rsidR="005722B6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avand </w:t>
      </w:r>
      <w:r w:rsidR="009A76A4">
        <w:rPr>
          <w:b/>
        </w:rPr>
        <w:t xml:space="preserve"> nr. cadastral</w:t>
      </w:r>
      <w:r w:rsidR="008F703A">
        <w:rPr>
          <w:b/>
        </w:rPr>
        <w:t xml:space="preserve"> -</w:t>
      </w:r>
      <w:r w:rsidR="009C4B7F">
        <w:rPr>
          <w:b/>
        </w:rPr>
        <w:t>,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>te funciara</w:t>
      </w:r>
      <w:r w:rsidR="008F703A">
        <w:rPr>
          <w:b/>
        </w:rPr>
        <w:t xml:space="preserve"> -</w:t>
      </w:r>
      <w:r w:rsidR="00EA0525">
        <w:rPr>
          <w:b/>
        </w:rPr>
        <w:t>,</w:t>
      </w:r>
      <w:r w:rsidR="008F703A">
        <w:rPr>
          <w:b/>
        </w:rPr>
        <w:t xml:space="preserve">situat </w:t>
      </w:r>
      <w:r w:rsidR="004F4B24">
        <w:rPr>
          <w:b/>
        </w:rPr>
        <w:t xml:space="preserve">in T.337/3, P 58; T 357/1, P 4; T 357/1, P2; T389/3/1, P 30 </w:t>
      </w:r>
      <w:r w:rsidR="00661ECC">
        <w:rPr>
          <w:b/>
        </w:rPr>
        <w:t>c</w:t>
      </w:r>
      <w:r w:rsidR="00B37744" w:rsidRPr="00733C6D">
        <w:rPr>
          <w:b/>
        </w:rPr>
        <w:t>ategoria de folo</w:t>
      </w:r>
      <w:r w:rsidR="00C72CC4">
        <w:rPr>
          <w:b/>
        </w:rPr>
        <w:t>sinta –arabil</w:t>
      </w:r>
      <w:r w:rsidR="001B60F6">
        <w:rPr>
          <w:b/>
        </w:rPr>
        <w:t xml:space="preserve"> la</w:t>
      </w:r>
      <w:r w:rsidR="009770CF">
        <w:rPr>
          <w:b/>
        </w:rPr>
        <w:t xml:space="preserve"> pretul de 3</w:t>
      </w:r>
      <w:r w:rsidR="004F4B24">
        <w:rPr>
          <w:b/>
        </w:rPr>
        <w:t>0</w:t>
      </w:r>
      <w:r w:rsidR="00974D93">
        <w:rPr>
          <w:b/>
        </w:rPr>
        <w:t xml:space="preserve"> 000</w:t>
      </w:r>
      <w:r w:rsidR="00B1628B">
        <w:rPr>
          <w:b/>
        </w:rPr>
        <w:t xml:space="preserve"> </w:t>
      </w:r>
      <w:r w:rsidR="005722B6">
        <w:rPr>
          <w:b/>
        </w:rPr>
        <w:t xml:space="preserve"> lei</w:t>
      </w:r>
      <w:r w:rsidR="00974D93">
        <w:rPr>
          <w:b/>
        </w:rPr>
        <w:t>/ha</w:t>
      </w:r>
      <w:r w:rsidR="00B37744" w:rsidRPr="00733C6D">
        <w:rPr>
          <w:b/>
        </w:rPr>
        <w:t>, afisata la sediu//site-ul Primariei comunei Gura Ialomitei, judetul Ialomita.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IVASCU  </w:t>
      </w:r>
      <w:r w:rsidR="00661ECC">
        <w:rPr>
          <w:b/>
        </w:rPr>
        <w:t xml:space="preserve">STEFANA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51902"/>
    <w:rsid w:val="00076AFC"/>
    <w:rsid w:val="00087BB5"/>
    <w:rsid w:val="000B1C4C"/>
    <w:rsid w:val="000B21F7"/>
    <w:rsid w:val="000B21F9"/>
    <w:rsid w:val="000B29E4"/>
    <w:rsid w:val="000C06D1"/>
    <w:rsid w:val="000E5837"/>
    <w:rsid w:val="00110AA6"/>
    <w:rsid w:val="00122E16"/>
    <w:rsid w:val="001638BA"/>
    <w:rsid w:val="001B5C67"/>
    <w:rsid w:val="001B60F6"/>
    <w:rsid w:val="001D3327"/>
    <w:rsid w:val="001F753A"/>
    <w:rsid w:val="002B1B57"/>
    <w:rsid w:val="00313A31"/>
    <w:rsid w:val="00320FE7"/>
    <w:rsid w:val="003252FF"/>
    <w:rsid w:val="003309AE"/>
    <w:rsid w:val="003C1AB1"/>
    <w:rsid w:val="003E3A28"/>
    <w:rsid w:val="003E66DC"/>
    <w:rsid w:val="00400AC5"/>
    <w:rsid w:val="00412F68"/>
    <w:rsid w:val="0044206D"/>
    <w:rsid w:val="0046625A"/>
    <w:rsid w:val="00475ABF"/>
    <w:rsid w:val="00491ABF"/>
    <w:rsid w:val="004E32E9"/>
    <w:rsid w:val="004F4B24"/>
    <w:rsid w:val="00507171"/>
    <w:rsid w:val="00513D85"/>
    <w:rsid w:val="0055540B"/>
    <w:rsid w:val="005722B6"/>
    <w:rsid w:val="005C1D80"/>
    <w:rsid w:val="005C2AAC"/>
    <w:rsid w:val="005F3612"/>
    <w:rsid w:val="00661ECC"/>
    <w:rsid w:val="0067439D"/>
    <w:rsid w:val="006955D3"/>
    <w:rsid w:val="006A740D"/>
    <w:rsid w:val="00705AF3"/>
    <w:rsid w:val="0072071B"/>
    <w:rsid w:val="007260D4"/>
    <w:rsid w:val="00733C6D"/>
    <w:rsid w:val="00761331"/>
    <w:rsid w:val="007B2521"/>
    <w:rsid w:val="007F50FA"/>
    <w:rsid w:val="00836E36"/>
    <w:rsid w:val="00842ABC"/>
    <w:rsid w:val="008905E5"/>
    <w:rsid w:val="00896066"/>
    <w:rsid w:val="008F1A12"/>
    <w:rsid w:val="008F703A"/>
    <w:rsid w:val="009210FF"/>
    <w:rsid w:val="00951DDF"/>
    <w:rsid w:val="00953B15"/>
    <w:rsid w:val="00957FC0"/>
    <w:rsid w:val="009640EE"/>
    <w:rsid w:val="009730A6"/>
    <w:rsid w:val="00974D93"/>
    <w:rsid w:val="009770CF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C516C"/>
    <w:rsid w:val="00AD18CF"/>
    <w:rsid w:val="00AF51DE"/>
    <w:rsid w:val="00AF5C3C"/>
    <w:rsid w:val="00AF63C6"/>
    <w:rsid w:val="00B1628B"/>
    <w:rsid w:val="00B31139"/>
    <w:rsid w:val="00B37744"/>
    <w:rsid w:val="00B57885"/>
    <w:rsid w:val="00BA683A"/>
    <w:rsid w:val="00BD5FA6"/>
    <w:rsid w:val="00BE2E72"/>
    <w:rsid w:val="00BF5034"/>
    <w:rsid w:val="00C04B8C"/>
    <w:rsid w:val="00C12737"/>
    <w:rsid w:val="00C52736"/>
    <w:rsid w:val="00C72CC4"/>
    <w:rsid w:val="00CB6B42"/>
    <w:rsid w:val="00CD129C"/>
    <w:rsid w:val="00CD7D87"/>
    <w:rsid w:val="00CE6D4E"/>
    <w:rsid w:val="00D20D7C"/>
    <w:rsid w:val="00D26445"/>
    <w:rsid w:val="00D3556C"/>
    <w:rsid w:val="00D42F99"/>
    <w:rsid w:val="00D43ADE"/>
    <w:rsid w:val="00D47CD2"/>
    <w:rsid w:val="00D61AE8"/>
    <w:rsid w:val="00D71725"/>
    <w:rsid w:val="00DE3561"/>
    <w:rsid w:val="00E17D9D"/>
    <w:rsid w:val="00E24FF2"/>
    <w:rsid w:val="00E3729C"/>
    <w:rsid w:val="00E5377A"/>
    <w:rsid w:val="00E7418C"/>
    <w:rsid w:val="00E86BEA"/>
    <w:rsid w:val="00E90D12"/>
    <w:rsid w:val="00EA0525"/>
    <w:rsid w:val="00EB4F0F"/>
    <w:rsid w:val="00EB6D05"/>
    <w:rsid w:val="00EC5EE5"/>
    <w:rsid w:val="00EC68CB"/>
    <w:rsid w:val="00F21EC5"/>
    <w:rsid w:val="00F40E56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2</cp:revision>
  <cp:lastPrinted>2026-04-20T08:38:00Z</cp:lastPrinted>
  <dcterms:created xsi:type="dcterms:W3CDTF">2026-04-20T09:08:00Z</dcterms:created>
  <dcterms:modified xsi:type="dcterms:W3CDTF">2026-04-20T09:08:00Z</dcterms:modified>
</cp:coreProperties>
</file>