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JUDETUL IALOMITA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Secretar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general –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Nr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>.--------</w:t>
      </w:r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>/-----------------------------;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ANUNT</w:t>
      </w:r>
    </w:p>
    <w:p w:rsidR="0060466B" w:rsidRPr="00F0739D" w:rsidRDefault="0060466B" w:rsidP="0060466B">
      <w:pPr>
        <w:rPr>
          <w:rFonts w:ascii="Calibri" w:eastAsia="Times New Roman" w:hAnsi="Calibri" w:cs="Times New Roman"/>
          <w:b/>
          <w:sz w:val="24"/>
          <w:szCs w:val="24"/>
        </w:rPr>
      </w:pP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conformitate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Dispoziti</w:t>
      </w:r>
      <w:r w:rsidR="008D0413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8D04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D0413">
        <w:rPr>
          <w:rFonts w:ascii="Calibri" w:eastAsia="Times New Roman" w:hAnsi="Calibri" w:cs="Times New Roman"/>
          <w:b/>
          <w:sz w:val="24"/>
          <w:szCs w:val="24"/>
        </w:rPr>
        <w:t>Primarului</w:t>
      </w:r>
      <w:proofErr w:type="spellEnd"/>
      <w:r w:rsidR="008D0413">
        <w:rPr>
          <w:rFonts w:ascii="Calibri" w:eastAsia="Times New Roman" w:hAnsi="Calibri" w:cs="Times New Roman"/>
          <w:b/>
          <w:sz w:val="24"/>
          <w:szCs w:val="24"/>
        </w:rPr>
        <w:t xml:space="preserve"> nr.</w:t>
      </w:r>
      <w:proofErr w:type="gramEnd"/>
      <w:r w:rsidR="008D0413">
        <w:rPr>
          <w:rFonts w:ascii="Calibri" w:eastAsia="Times New Roman" w:hAnsi="Calibri" w:cs="Times New Roman"/>
          <w:b/>
          <w:sz w:val="24"/>
          <w:szCs w:val="24"/>
        </w:rPr>
        <w:t xml:space="preserve"> 114/21 </w:t>
      </w:r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04 </w:t>
      </w:r>
      <w:proofErr w:type="gramStart"/>
      <w:r w:rsidR="003A02E3">
        <w:rPr>
          <w:rFonts w:ascii="Calibri" w:eastAsia="Times New Roman" w:hAnsi="Calibri" w:cs="Times New Roman"/>
          <w:b/>
          <w:sz w:val="24"/>
          <w:szCs w:val="24"/>
        </w:rPr>
        <w:t>2026</w:t>
      </w:r>
      <w:r w:rsidR="00F0739D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proofErr w:type="gram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se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va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intruni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 in </w:t>
      </w:r>
      <w:proofErr w:type="spellStart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4E5716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75C97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63C1C">
        <w:rPr>
          <w:rFonts w:ascii="Calibri" w:eastAsia="Times New Roman" w:hAnsi="Calibri" w:cs="Times New Roman"/>
          <w:b/>
          <w:sz w:val="24"/>
          <w:szCs w:val="24"/>
        </w:rPr>
        <w:t>extra</w:t>
      </w:r>
      <w:r w:rsidR="00514084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514084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convocare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F616C3">
        <w:rPr>
          <w:rFonts w:ascii="Calibri" w:eastAsia="Times New Roman" w:hAnsi="Calibri" w:cs="Times New Roman"/>
          <w:b/>
          <w:sz w:val="24"/>
          <w:szCs w:val="24"/>
        </w:rPr>
        <w:t>indata</w:t>
      </w:r>
      <w:proofErr w:type="spellEnd"/>
      <w:r w:rsidR="00F616C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C2950"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8D0413">
        <w:rPr>
          <w:rFonts w:ascii="Calibri" w:eastAsia="Times New Roman" w:hAnsi="Calibri" w:cs="Times New Roman"/>
          <w:b/>
          <w:sz w:val="24"/>
          <w:szCs w:val="24"/>
        </w:rPr>
        <w:t>din data de 21</w:t>
      </w:r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04 2026,  </w:t>
      </w:r>
      <w:proofErr w:type="spellStart"/>
      <w:r w:rsidR="003A02E3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16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,00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fiind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prevazuta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="008D0413">
        <w:rPr>
          <w:rFonts w:ascii="Calibri" w:eastAsia="Times New Roman" w:hAnsi="Calibri" w:cs="Times New Roman"/>
          <w:b/>
          <w:sz w:val="24"/>
          <w:szCs w:val="24"/>
        </w:rPr>
        <w:t xml:space="preserve"> nr.--------/21 </w:t>
      </w:r>
      <w:bookmarkStart w:id="0" w:name="_GoBack"/>
      <w:bookmarkEnd w:id="0"/>
      <w:r w:rsidR="003A02E3">
        <w:rPr>
          <w:rFonts w:ascii="Calibri" w:eastAsia="Times New Roman" w:hAnsi="Calibri" w:cs="Times New Roman"/>
          <w:b/>
          <w:sz w:val="24"/>
          <w:szCs w:val="24"/>
        </w:rPr>
        <w:t xml:space="preserve"> 04 2026</w:t>
      </w: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F0739D">
        <w:rPr>
          <w:rFonts w:ascii="Calibri" w:eastAsia="Times New Roman" w:hAnsi="Calibri" w:cs="Times New Roman"/>
          <w:b/>
          <w:sz w:val="24"/>
          <w:szCs w:val="24"/>
        </w:rPr>
        <w:t>atasat</w:t>
      </w:r>
      <w:proofErr w:type="spellEnd"/>
      <w:r w:rsidRPr="00F0739D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:rsidR="0060466B" w:rsidRPr="00F0739D" w:rsidRDefault="0060466B" w:rsidP="0060466B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          </w:t>
      </w:r>
    </w:p>
    <w:p w:rsidR="0060466B" w:rsidRPr="00F0739D" w:rsidRDefault="00F0739D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SECRETAR GENERAL AL </w:t>
      </w:r>
      <w:proofErr w:type="gramStart"/>
      <w:r w:rsidRPr="00F0739D">
        <w:rPr>
          <w:rFonts w:ascii="Calibri" w:eastAsia="Times New Roman" w:hAnsi="Calibri" w:cs="Times New Roman"/>
          <w:b/>
          <w:sz w:val="24"/>
          <w:szCs w:val="24"/>
        </w:rPr>
        <w:t xml:space="preserve">COMUNEI </w:t>
      </w:r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GURA</w:t>
      </w:r>
      <w:proofErr w:type="gramEnd"/>
      <w:r w:rsidR="0060466B" w:rsidRPr="00F0739D">
        <w:rPr>
          <w:rFonts w:ascii="Calibri" w:eastAsia="Times New Roman" w:hAnsi="Calibri" w:cs="Times New Roman"/>
          <w:b/>
          <w:sz w:val="24"/>
          <w:szCs w:val="24"/>
        </w:rPr>
        <w:t xml:space="preserve"> IALOMITEI</w:t>
      </w:r>
    </w:p>
    <w:p w:rsidR="0060466B" w:rsidRPr="00F0739D" w:rsidRDefault="0060466B" w:rsidP="0060466B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F0739D">
        <w:rPr>
          <w:rFonts w:ascii="Calibri" w:eastAsia="Times New Roman" w:hAnsi="Calibri" w:cs="Times New Roman"/>
          <w:b/>
          <w:sz w:val="24"/>
          <w:szCs w:val="24"/>
        </w:rPr>
        <w:t>IVASCU STEFANA</w:t>
      </w:r>
    </w:p>
    <w:p w:rsidR="00AD23D8" w:rsidRPr="003406D2" w:rsidRDefault="00AD23D8">
      <w:pPr>
        <w:rPr>
          <w:sz w:val="24"/>
          <w:szCs w:val="24"/>
        </w:rPr>
      </w:pPr>
    </w:p>
    <w:sectPr w:rsidR="00AD23D8" w:rsidRPr="0034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B4E"/>
    <w:rsid w:val="00063DF0"/>
    <w:rsid w:val="000F51B8"/>
    <w:rsid w:val="00196506"/>
    <w:rsid w:val="002C2950"/>
    <w:rsid w:val="003406D2"/>
    <w:rsid w:val="003A02E3"/>
    <w:rsid w:val="003C2031"/>
    <w:rsid w:val="00453988"/>
    <w:rsid w:val="004E5716"/>
    <w:rsid w:val="00514084"/>
    <w:rsid w:val="0053193D"/>
    <w:rsid w:val="00575C97"/>
    <w:rsid w:val="0060466B"/>
    <w:rsid w:val="00716E68"/>
    <w:rsid w:val="00783EAD"/>
    <w:rsid w:val="00796AEC"/>
    <w:rsid w:val="00853877"/>
    <w:rsid w:val="00863C1C"/>
    <w:rsid w:val="008D0413"/>
    <w:rsid w:val="008F1D47"/>
    <w:rsid w:val="00916181"/>
    <w:rsid w:val="009D5839"/>
    <w:rsid w:val="00A30C4B"/>
    <w:rsid w:val="00AD23D8"/>
    <w:rsid w:val="00AE6C60"/>
    <w:rsid w:val="00B919E6"/>
    <w:rsid w:val="00BA31CB"/>
    <w:rsid w:val="00C43923"/>
    <w:rsid w:val="00C80F9A"/>
    <w:rsid w:val="00C831EC"/>
    <w:rsid w:val="00C95B4E"/>
    <w:rsid w:val="00D11547"/>
    <w:rsid w:val="00D55BFB"/>
    <w:rsid w:val="00EE028A"/>
    <w:rsid w:val="00F0739D"/>
    <w:rsid w:val="00F444DB"/>
    <w:rsid w:val="00F6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6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2026-04-06T16:53:00Z</dcterms:created>
  <dcterms:modified xsi:type="dcterms:W3CDTF">2026-04-21T10:19:00Z</dcterms:modified>
</cp:coreProperties>
</file>