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59" w:rsidRPr="002B2FFB" w:rsidRDefault="00CE3D59" w:rsidP="00F73314">
      <w:pPr>
        <w:jc w:val="both"/>
        <w:rPr>
          <w:b/>
          <w:lang w:val="ro-RO"/>
        </w:rPr>
      </w:pPr>
      <w:r w:rsidRPr="002B2FFB">
        <w:rPr>
          <w:b/>
          <w:lang w:val="ro-RO"/>
        </w:rPr>
        <w:t>JUDETUL IALOMITA</w:t>
      </w:r>
    </w:p>
    <w:p w:rsidR="00CE3D59" w:rsidRDefault="00CE3D59" w:rsidP="00F73314">
      <w:pPr>
        <w:jc w:val="both"/>
        <w:rPr>
          <w:b/>
          <w:lang w:val="ro-RO"/>
        </w:rPr>
      </w:pPr>
      <w:r w:rsidRPr="002B2FFB">
        <w:rPr>
          <w:b/>
          <w:lang w:val="ro-RO"/>
        </w:rPr>
        <w:t>COMUNA GURA IALOMITEI</w:t>
      </w:r>
    </w:p>
    <w:p w:rsidR="00C66E44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>-CONSILIUL LOCAL</w:t>
      </w:r>
      <w:r w:rsidR="008E63E6">
        <w:rPr>
          <w:b/>
          <w:lang w:val="ro-RO"/>
        </w:rPr>
        <w:t>-</w:t>
      </w:r>
      <w:r w:rsidR="0071368D">
        <w:rPr>
          <w:b/>
          <w:lang w:val="ro-RO"/>
        </w:rPr>
        <w:t xml:space="preserve">                                                </w:t>
      </w:r>
    </w:p>
    <w:p w:rsidR="00CE3D59" w:rsidRPr="002B2FFB" w:rsidRDefault="00C66E44" w:rsidP="00F73314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CE3D59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CE3D59" w:rsidRPr="002B2FFB">
        <w:rPr>
          <w:b/>
          <w:lang w:val="ro-RO"/>
        </w:rPr>
        <w:t>rivind</w:t>
      </w:r>
      <w:r>
        <w:rPr>
          <w:b/>
          <w:lang w:val="ro-RO"/>
        </w:rPr>
        <w:t xml:space="preserve"> aprobarea </w:t>
      </w:r>
      <w:r w:rsidR="00CE3D59" w:rsidRPr="002B2FFB">
        <w:rPr>
          <w:b/>
          <w:lang w:val="ro-RO"/>
        </w:rPr>
        <w:t xml:space="preserve"> </w:t>
      </w:r>
      <w:r>
        <w:rPr>
          <w:b/>
          <w:lang w:val="ro-RO"/>
        </w:rPr>
        <w:t>implementarii</w:t>
      </w:r>
      <w:r w:rsidR="008E63E6">
        <w:rPr>
          <w:b/>
          <w:lang w:val="ro-RO"/>
        </w:rPr>
        <w:t xml:space="preserve"> obiectivului de investitie ’’INFIINTARE SISTEM INTELIGENT DE DISTRIBUTIE  GAZE NATURALE IN COMUNA GURA IALOMITEI, JUDETUL IALOMITA’’</w:t>
      </w:r>
    </w:p>
    <w:p w:rsidR="00C66E44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Consiliul local al </w:t>
      </w:r>
      <w:r w:rsidR="008E63E6">
        <w:rPr>
          <w:b/>
          <w:lang w:val="ro-RO"/>
        </w:rPr>
        <w:t xml:space="preserve"> comunei Gu</w:t>
      </w:r>
      <w:r w:rsidR="003A2807">
        <w:rPr>
          <w:b/>
          <w:lang w:val="ro-RO"/>
        </w:rPr>
        <w:t>ra Ialomitei, judetul Ialomita;</w:t>
      </w:r>
    </w:p>
    <w:p w:rsidR="008E63E6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8E63E6">
        <w:rPr>
          <w:b/>
          <w:lang w:val="ro-RO"/>
        </w:rPr>
        <w:t>Avand in vedere;</w:t>
      </w:r>
    </w:p>
    <w:p w:rsidR="00C66E44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 , Primar al comunei Gura Ialomitei, judetul Ialomita, inregistrat sub nr. 2077/19 04 2022;</w:t>
      </w:r>
    </w:p>
    <w:p w:rsidR="00C66E44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>-referat contabil, nr. 2078/19 04 2022;</w:t>
      </w:r>
    </w:p>
    <w:p w:rsidR="00C66E44" w:rsidRDefault="00C66E4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conformitate;</w:t>
      </w:r>
    </w:p>
    <w:p w:rsidR="008E63E6" w:rsidRDefault="008E63E6" w:rsidP="00F73314">
      <w:pPr>
        <w:jc w:val="both"/>
        <w:rPr>
          <w:b/>
          <w:lang w:val="ro-RO"/>
        </w:rPr>
      </w:pPr>
      <w:r>
        <w:rPr>
          <w:b/>
          <w:lang w:val="ro-RO"/>
        </w:rPr>
        <w:t>-prevederile Ordonantei de Urgenta a Guvernului  nr. 95/2021 pentru aprobarea Programului National de Investitii Anghel Saligny (pentru categoriile de investitii prevazute la art. 4, alin. (1), lit.e);</w:t>
      </w:r>
    </w:p>
    <w:p w:rsidR="008E63E6" w:rsidRDefault="008E63E6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Ordinului nr. 278/167/07 03 2022 privind aprobarea </w:t>
      </w:r>
      <w:r w:rsidR="00D33C76">
        <w:rPr>
          <w:b/>
          <w:lang w:val="ro-RO"/>
        </w:rPr>
        <w:t>Normelor metodologice  pentru punerea in aplicare  a prevederilor Ordonantei de Urgenta a Guvernului  nr.95/2021 pentru aprobarea Programului National de Investitii Anghel Saligny;</w:t>
      </w:r>
    </w:p>
    <w:p w:rsidR="00D33C76" w:rsidRDefault="00D33C76" w:rsidP="00F73314">
      <w:pPr>
        <w:jc w:val="both"/>
        <w:rPr>
          <w:b/>
          <w:lang w:val="ro-RO"/>
        </w:rPr>
      </w:pPr>
      <w:r>
        <w:rPr>
          <w:b/>
          <w:lang w:val="ro-RO"/>
        </w:rPr>
        <w:t>-prevederile Ordinului  nr. 1330/947/06 10 2021 privind aprobarea standardelor de cost  aferente obiectivului de investitii prevazut la art. 4, alin. 1, lit. e) din Ordonanta de Urgenta a Guvernului nr. 95/2021 pentru aprobarea Programului National de Investitii Anghel Saligny;</w:t>
      </w:r>
    </w:p>
    <w:p w:rsidR="00C66E44" w:rsidRDefault="00081505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C66E44">
        <w:rPr>
          <w:b/>
          <w:lang w:val="ro-RO"/>
        </w:rPr>
        <w:t>In temeiul art. 129, alin. (1), (2), lit. b), alin. 4, lit. d); a</w:t>
      </w:r>
      <w:r>
        <w:rPr>
          <w:b/>
          <w:lang w:val="ro-RO"/>
        </w:rPr>
        <w:t>rt. 139, alin. (1) ; art. 196, alin. (1), lit. b) din Ordonanta de Urgenta a Guvernului nr. 57/2019 privind Codul administrativ, cu modificarile si completarile ulterioare;</w:t>
      </w:r>
    </w:p>
    <w:p w:rsidR="00D33C76" w:rsidRDefault="00081505" w:rsidP="00F73314">
      <w:pPr>
        <w:jc w:val="center"/>
        <w:rPr>
          <w:b/>
          <w:lang w:val="ro-RO"/>
        </w:rPr>
      </w:pPr>
      <w:r>
        <w:rPr>
          <w:b/>
          <w:lang w:val="ro-RO"/>
        </w:rPr>
        <w:t>HOTARAST</w:t>
      </w:r>
      <w:r w:rsidR="00D33C76">
        <w:rPr>
          <w:b/>
          <w:lang w:val="ro-RO"/>
        </w:rPr>
        <w:t>E:</w:t>
      </w:r>
    </w:p>
    <w:p w:rsidR="00D33C76" w:rsidRDefault="00081505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Art. 1 Se aproba</w:t>
      </w:r>
      <w:r w:rsidR="00D33C76">
        <w:rPr>
          <w:b/>
          <w:lang w:val="ro-RO"/>
        </w:rPr>
        <w:t xml:space="preserve"> Devizului general estimativ ( intocmit conform Anexei nr. 2.1 la Normele metodologice ) pentru obiectivul de investitie ‚’’ INFIINTARE SISTEM INTELIGENT DE DISTRIBUTIE GAZE NATURALE IN COMUNA GURA IALOMITEI, JUDETUL IALOMITA’’ </w:t>
      </w:r>
      <w:r w:rsidR="001E2B1E">
        <w:rPr>
          <w:b/>
          <w:lang w:val="ro-RO"/>
        </w:rPr>
        <w:t>, conform anexei nr. 1</w:t>
      </w:r>
      <w:r>
        <w:rPr>
          <w:b/>
          <w:lang w:val="ro-RO"/>
        </w:rPr>
        <w:t xml:space="preserve">  la prezenta hotarare</w:t>
      </w:r>
      <w:r w:rsidR="001E2B1E">
        <w:rPr>
          <w:b/>
          <w:lang w:val="ro-RO"/>
        </w:rPr>
        <w:t xml:space="preserve">, </w:t>
      </w:r>
      <w:r w:rsidR="00D33C76">
        <w:rPr>
          <w:b/>
          <w:lang w:val="ro-RO"/>
        </w:rPr>
        <w:t xml:space="preserve"> dupa cum urmeaza: </w:t>
      </w:r>
    </w:p>
    <w:p w:rsidR="00D33C76" w:rsidRDefault="00D33C76" w:rsidP="00F73314">
      <w:pPr>
        <w:jc w:val="both"/>
        <w:rPr>
          <w:b/>
          <w:lang w:val="ro-RO"/>
        </w:rPr>
      </w:pPr>
      <w:r>
        <w:rPr>
          <w:b/>
          <w:lang w:val="ro-RO"/>
        </w:rPr>
        <w:t>Valoarea totala a investitiei (</w:t>
      </w:r>
      <w:r w:rsidR="00A3242E">
        <w:rPr>
          <w:b/>
          <w:lang w:val="ro-RO"/>
        </w:rPr>
        <w:t>cu TVA) =  40 187 744, 06lei;</w:t>
      </w:r>
    </w:p>
    <w:p w:rsidR="00A3242E" w:rsidRDefault="00A3242E" w:rsidP="00F73314">
      <w:pPr>
        <w:jc w:val="both"/>
        <w:rPr>
          <w:b/>
          <w:lang w:val="ro-RO"/>
        </w:rPr>
      </w:pPr>
      <w:r>
        <w:rPr>
          <w:b/>
          <w:lang w:val="ro-RO"/>
        </w:rPr>
        <w:t>C+M(inclusiv TVA) =32 156 531,49lei</w:t>
      </w:r>
    </w:p>
    <w:p w:rsidR="00081505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 </w:t>
      </w:r>
      <w:r w:rsidR="00081505">
        <w:rPr>
          <w:b/>
          <w:lang w:val="ro-RO"/>
        </w:rPr>
        <w:t xml:space="preserve">Art. 2 Se aproba implementarea </w:t>
      </w:r>
      <w:r w:rsidR="007C2590">
        <w:rPr>
          <w:b/>
          <w:lang w:val="ro-RO"/>
        </w:rPr>
        <w:t xml:space="preserve"> obiectivului de investitii ’’ INFIINTARE SISTEM INTELIGENT DE DISTRIBUTIE GAZE NATURALE IN COMUNA GURA IALOMITEI, JUDETUL IALOMITA’’ in cadrul Programului National de Investitii Anghel Saligny , cu valoarea totala investitiei ( cu TVA)=40 187 744, 06 lei </w:t>
      </w:r>
      <w:r w:rsidR="00081505">
        <w:rPr>
          <w:b/>
          <w:lang w:val="ro-RO"/>
        </w:rPr>
        <w:t xml:space="preserve">, </w:t>
      </w:r>
      <w:r w:rsidR="007C2590">
        <w:rPr>
          <w:b/>
          <w:lang w:val="ro-RO"/>
        </w:rPr>
        <w:t xml:space="preserve"> din care </w:t>
      </w:r>
      <w:r w:rsidR="00081505">
        <w:rPr>
          <w:b/>
          <w:lang w:val="ro-RO"/>
        </w:rPr>
        <w:t xml:space="preserve">: </w:t>
      </w:r>
      <w:r w:rsidR="007C2590">
        <w:rPr>
          <w:b/>
          <w:lang w:val="ro-RO"/>
        </w:rPr>
        <w:t>buget de stat 39 092 546, 09 lei si buget local 1 095 197, 97 lei;</w:t>
      </w:r>
    </w:p>
    <w:p w:rsidR="007C2590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081505">
        <w:rPr>
          <w:b/>
          <w:lang w:val="ro-RO"/>
        </w:rPr>
        <w:t xml:space="preserve">Art. 3 Se aproba cererea </w:t>
      </w:r>
      <w:r w:rsidR="003A2807">
        <w:rPr>
          <w:b/>
          <w:lang w:val="ro-RO"/>
        </w:rPr>
        <w:t xml:space="preserve"> de finantare  pentru obiectivul de investitii ’’INFIINTARE SISTEM INTELIGENT DE DISTRIBUTIE GAZE NATURALE IN COMUNA GURA IALOMITEI, JUDETUL IALOMITA’’;</w:t>
      </w:r>
    </w:p>
    <w:p w:rsidR="003A2807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081505">
        <w:rPr>
          <w:b/>
          <w:lang w:val="ro-RO"/>
        </w:rPr>
        <w:t>Art. 4 Se aproba caracteristicile</w:t>
      </w:r>
      <w:r w:rsidR="003A2807">
        <w:rPr>
          <w:b/>
          <w:lang w:val="ro-RO"/>
        </w:rPr>
        <w:t xml:space="preserve"> principale  si indicatorii tehnico-economici  ai obiectivului de investitii   ‚’’INFIINTARE  SISTEM INTELIGENT DE DISTRIBUTIE GAZE NATURALE IN COMUNA GURA IALOMITEI, JUDETUL I</w:t>
      </w:r>
      <w:r w:rsidR="00081505">
        <w:rPr>
          <w:b/>
          <w:lang w:val="ro-RO"/>
        </w:rPr>
        <w:t>ALOMITA’’, conform anexei nr. 2 la prezenta hotarare.</w:t>
      </w:r>
    </w:p>
    <w:p w:rsidR="00081505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081505">
        <w:rPr>
          <w:b/>
          <w:lang w:val="ro-RO"/>
        </w:rPr>
        <w:t>Art. 5 Prevederile prezentei hotarari  vor fi duse la indeplinire  de primarul comunei si de compartimentul financiar-contabil , impozite / taxe, executari silite .</w:t>
      </w:r>
    </w:p>
    <w:p w:rsidR="00081505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081505">
        <w:rPr>
          <w:b/>
          <w:lang w:val="ro-RO"/>
        </w:rPr>
        <w:t>Art. 6 Secretarul general al unitatii administrativ teritoriale va comunica prezenta hotarare: domnului Biserica Nicu, Primar al comunei Gura Ialomitei, judetul Ialomita</w:t>
      </w:r>
      <w:r>
        <w:rPr>
          <w:b/>
          <w:lang w:val="ro-RO"/>
        </w:rPr>
        <w:t>; doamnei Radu Radita, contabilul unitatii si Institutiei Prefectului-judetul Ialomita in vederea exercitarii controlului de legalitate.</w:t>
      </w:r>
    </w:p>
    <w:p w:rsidR="00F73314" w:rsidRDefault="00F73314" w:rsidP="00F73314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Prezenta hotarare a fost adoptata cu un numar de 9 voturi pentru, cu un numar de 0 voturi abtineri, cu un numar de 0 voturi impotriva, din numarul de </w:t>
      </w:r>
      <w:r w:rsidR="00007B80">
        <w:rPr>
          <w:b/>
          <w:lang w:val="ro-RO"/>
        </w:rPr>
        <w:t xml:space="preserve">9 </w:t>
      </w:r>
      <w:bookmarkStart w:id="0" w:name="_GoBack"/>
      <w:bookmarkEnd w:id="0"/>
      <w:r>
        <w:rPr>
          <w:b/>
          <w:lang w:val="ro-RO"/>
        </w:rPr>
        <w:t>consilieri locali prezenti la sedinta, din numarul total de 10 consilieri locali in functie.</w:t>
      </w: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CONTRASEMNEAZA</w:t>
      </w: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SECRETAR GENERAL</w:t>
      </w: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LUPASCU ION                                                                    IVASCU STEFANA</w:t>
      </w:r>
    </w:p>
    <w:p w:rsidR="00F73314" w:rsidRDefault="00F73314" w:rsidP="008E63E6">
      <w:pPr>
        <w:rPr>
          <w:b/>
          <w:lang w:val="ro-RO"/>
        </w:rPr>
      </w:pP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Nr.19</w:t>
      </w: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F73314" w:rsidRDefault="00F73314" w:rsidP="008E63E6">
      <w:pPr>
        <w:rPr>
          <w:b/>
          <w:lang w:val="ro-RO"/>
        </w:rPr>
      </w:pPr>
      <w:r>
        <w:rPr>
          <w:b/>
          <w:lang w:val="ro-RO"/>
        </w:rPr>
        <w:t>Astazi 19 04 2022</w:t>
      </w:r>
    </w:p>
    <w:p w:rsidR="008E63E6" w:rsidRDefault="008E63E6" w:rsidP="008E63E6">
      <w:pPr>
        <w:jc w:val="center"/>
        <w:rPr>
          <w:b/>
          <w:lang w:val="ro-RO"/>
        </w:rPr>
      </w:pPr>
    </w:p>
    <w:p w:rsidR="008E63E6" w:rsidRDefault="008E63E6" w:rsidP="008E63E6">
      <w:pPr>
        <w:jc w:val="center"/>
        <w:rPr>
          <w:b/>
          <w:lang w:val="ro-RO"/>
        </w:rPr>
      </w:pPr>
    </w:p>
    <w:p w:rsidR="008E63E6" w:rsidRDefault="008E63E6" w:rsidP="008E63E6">
      <w:pPr>
        <w:jc w:val="center"/>
        <w:rPr>
          <w:b/>
          <w:lang w:val="ro-RO"/>
        </w:rPr>
      </w:pPr>
    </w:p>
    <w:p w:rsidR="008E63E6" w:rsidRDefault="008E63E6" w:rsidP="008E63E6">
      <w:pPr>
        <w:jc w:val="center"/>
        <w:rPr>
          <w:b/>
          <w:lang w:val="ro-RO"/>
        </w:rPr>
      </w:pPr>
    </w:p>
    <w:p w:rsidR="00AD23D8" w:rsidRPr="004E25C4" w:rsidRDefault="00AD23D8" w:rsidP="004E25C4"/>
    <w:sectPr w:rsidR="00AD23D8" w:rsidRPr="004E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07B80"/>
    <w:rsid w:val="00081505"/>
    <w:rsid w:val="00110103"/>
    <w:rsid w:val="001E2B1E"/>
    <w:rsid w:val="003A2807"/>
    <w:rsid w:val="0041381D"/>
    <w:rsid w:val="00453988"/>
    <w:rsid w:val="004E25C4"/>
    <w:rsid w:val="004E5716"/>
    <w:rsid w:val="0060466B"/>
    <w:rsid w:val="00686B72"/>
    <w:rsid w:val="0071368D"/>
    <w:rsid w:val="007C2590"/>
    <w:rsid w:val="008E63E6"/>
    <w:rsid w:val="00995C74"/>
    <w:rsid w:val="00A3242E"/>
    <w:rsid w:val="00AD23D8"/>
    <w:rsid w:val="00AF09A3"/>
    <w:rsid w:val="00B919E6"/>
    <w:rsid w:val="00C66E44"/>
    <w:rsid w:val="00C95B4E"/>
    <w:rsid w:val="00CA2F7C"/>
    <w:rsid w:val="00CE3D59"/>
    <w:rsid w:val="00CF50A6"/>
    <w:rsid w:val="00D33C76"/>
    <w:rsid w:val="00D614DD"/>
    <w:rsid w:val="00E176A8"/>
    <w:rsid w:val="00EF5797"/>
    <w:rsid w:val="00F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2022-04-19T11:34:00Z</cp:lastPrinted>
  <dcterms:created xsi:type="dcterms:W3CDTF">2022-04-19T11:06:00Z</dcterms:created>
  <dcterms:modified xsi:type="dcterms:W3CDTF">2022-04-19T11:35:00Z</dcterms:modified>
</cp:coreProperties>
</file>