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                    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                                                   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 din data de 16 08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2022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de 7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Radu</w:t>
      </w:r>
      <w:proofErr w:type="spellEnd"/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 xml:space="preserve"> Marian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Jipa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Nicolae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–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Cristian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Spanu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Fanel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au 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adoptate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urmatoarele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hotarari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9A78F0" w:rsidRDefault="00EC581C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35/16 08 2022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5B6365" w:rsidRDefault="005B6365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36/16 08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data de 30 06 2022;</w:t>
      </w:r>
    </w:p>
    <w:p w:rsidR="005B6365" w:rsidRDefault="005B6365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37/16 08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asocierii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 cu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unele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unitati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administrativ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teritoriale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acceptarii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acestora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calitate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membru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asociat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 cu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drepturi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depline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="007962C2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7962C2">
        <w:rPr>
          <w:rFonts w:ascii="Calibri" w:eastAsia="Times New Roman" w:hAnsi="Calibri" w:cs="Times New Roman"/>
          <w:b/>
          <w:sz w:val="20"/>
          <w:szCs w:val="20"/>
        </w:rPr>
        <w:t xml:space="preserve"> ASOCIATIEI  DE DEZVOLTARE INTERCOMUNITARA  DE UTILITATI PUBLICE  PENTRU SERVICIUL DE ALIMENTARE  CU APA SI CANALIZARE  ‘’ADI  PERIURBANA SLOBOZIA’’;</w:t>
      </w:r>
    </w:p>
    <w:p w:rsidR="005B6365" w:rsidRDefault="005B6365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38/16 08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 xml:space="preserve">2022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</w:t>
      </w:r>
      <w:r w:rsidR="00D91A05">
        <w:rPr>
          <w:rFonts w:ascii="Calibri" w:eastAsia="Times New Roman" w:hAnsi="Calibri" w:cs="Times New Roman"/>
          <w:b/>
          <w:sz w:val="20"/>
          <w:szCs w:val="20"/>
        </w:rPr>
        <w:t>a</w:t>
      </w:r>
      <w:proofErr w:type="spellEnd"/>
      <w:r w:rsidR="00D91A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91A05"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 w:rsidR="00D91A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91A05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D91A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91A05">
        <w:rPr>
          <w:rFonts w:ascii="Calibri" w:eastAsia="Times New Roman" w:hAnsi="Calibri" w:cs="Times New Roman"/>
          <w:b/>
          <w:sz w:val="20"/>
          <w:szCs w:val="20"/>
        </w:rPr>
        <w:t>completarii</w:t>
      </w:r>
      <w:proofErr w:type="spellEnd"/>
      <w:r w:rsidR="00D91A05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D91A05">
        <w:rPr>
          <w:rFonts w:ascii="Calibri" w:eastAsia="Times New Roman" w:hAnsi="Calibri" w:cs="Times New Roman"/>
          <w:b/>
          <w:sz w:val="20"/>
          <w:szCs w:val="20"/>
        </w:rPr>
        <w:t>anexe</w:t>
      </w:r>
      <w:bookmarkStart w:id="0" w:name="_GoBack"/>
      <w:bookmarkEnd w:id="0"/>
      <w:r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Hotararea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 nr. 21/19 04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Regulamentului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organizare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functionare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5B6365" w:rsidRDefault="005B6365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39/16 08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desemnarea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297656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297656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="00297656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297656">
        <w:rPr>
          <w:rFonts w:ascii="Calibri" w:eastAsia="Times New Roman" w:hAnsi="Calibri" w:cs="Times New Roman"/>
          <w:b/>
          <w:sz w:val="20"/>
          <w:szCs w:val="20"/>
        </w:rPr>
        <w:t>reprezentant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membru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supleant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comisiile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evaluare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probei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interviu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 din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Concursului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ocuparea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functiei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vacante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de director la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Scoala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Gimnaziala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C-TIN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Gurgu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800CEE">
        <w:rPr>
          <w:rFonts w:ascii="Calibri" w:eastAsia="Times New Roman" w:hAnsi="Calibri" w:cs="Times New Roman"/>
          <w:b/>
          <w:sz w:val="20"/>
          <w:szCs w:val="20"/>
        </w:rPr>
        <w:t>N</w:t>
      </w:r>
      <w:r w:rsidR="00B2767F">
        <w:rPr>
          <w:rFonts w:ascii="Calibri" w:eastAsia="Times New Roman" w:hAnsi="Calibri" w:cs="Times New Roman"/>
          <w:b/>
          <w:sz w:val="20"/>
          <w:szCs w:val="20"/>
        </w:rPr>
        <w:t>r.</w:t>
      </w:r>
      <w:r w:rsidR="00800CEE">
        <w:rPr>
          <w:rFonts w:ascii="Calibri" w:eastAsia="Times New Roman" w:hAnsi="Calibri" w:cs="Times New Roman"/>
          <w:b/>
          <w:sz w:val="20"/>
          <w:szCs w:val="20"/>
        </w:rPr>
        <w:t xml:space="preserve">1 </w:t>
      </w:r>
      <w:proofErr w:type="spellStart"/>
      <w:r w:rsidR="00800CEE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800CEE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800CEE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800CEE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297656" w:rsidRDefault="00297656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40/16 08 2022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modificarii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virare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credite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la </w:t>
      </w: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un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capitol la alt capitol al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clasificatiei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2022;</w:t>
      </w:r>
    </w:p>
    <w:p w:rsidR="00297656" w:rsidRDefault="00297656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41/16 08 2022 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concesionarii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suprafetei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1000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mp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situata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Tarla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194,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Parcela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1 (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Zona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Colonisti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>);</w:t>
      </w:r>
    </w:p>
    <w:p w:rsidR="00297656" w:rsidRPr="00D37FAC" w:rsidRDefault="00297656" w:rsidP="005B6365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b/>
          <w:sz w:val="20"/>
          <w:szCs w:val="20"/>
        </w:rPr>
        <w:t>-h.c.l.nr.</w:t>
      </w:r>
      <w:proofErr w:type="gramEnd"/>
      <w:r>
        <w:rPr>
          <w:rFonts w:ascii="Calibri" w:eastAsia="Times New Roman" w:hAnsi="Calibri" w:cs="Times New Roman"/>
          <w:b/>
          <w:sz w:val="20"/>
          <w:szCs w:val="20"/>
        </w:rPr>
        <w:t xml:space="preserve"> 42 </w:t>
      </w:r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/16 08 2022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incetarea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drept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delegarii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catre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Consiliul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domnului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MITU NICOLAIE care a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indeplinit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temporar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atributiile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Viceprimarului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2767F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="00B2767F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69049D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</w:t>
      </w:r>
      <w:proofErr w:type="spellStart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S</w:t>
      </w:r>
      <w:r w:rsidR="005B6365">
        <w:rPr>
          <w:rFonts w:ascii="Calibri" w:eastAsia="Times New Roman" w:hAnsi="Calibri" w:cs="Times New Roman"/>
          <w:b/>
          <w:sz w:val="20"/>
          <w:szCs w:val="20"/>
        </w:rPr>
        <w:t>edinta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5B6365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5B6365">
        <w:rPr>
          <w:rFonts w:ascii="Calibri" w:eastAsia="Times New Roman" w:hAnsi="Calibri" w:cs="Times New Roman"/>
          <w:b/>
          <w:sz w:val="20"/>
          <w:szCs w:val="20"/>
        </w:rPr>
        <w:t xml:space="preserve"> 13</w:t>
      </w:r>
      <w:proofErr w:type="gramStart"/>
      <w:r w:rsidR="005B6365">
        <w:rPr>
          <w:rFonts w:ascii="Calibri" w:eastAsia="Times New Roman" w:hAnsi="Calibri" w:cs="Times New Roman"/>
          <w:b/>
          <w:sz w:val="20"/>
          <w:szCs w:val="20"/>
        </w:rPr>
        <w:t>,00</w:t>
      </w:r>
      <w:proofErr w:type="gramEnd"/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EA353D">
        <w:rPr>
          <w:rFonts w:ascii="Calibri" w:eastAsia="Times New Roman" w:hAnsi="Calibri" w:cs="Times New Roman"/>
          <w:b/>
          <w:sz w:val="20"/>
          <w:szCs w:val="20"/>
        </w:rPr>
        <w:t>FLOREA ALEXANDRU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  </w:t>
      </w:r>
      <w:r w:rsidR="00EA353D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 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E5A1E"/>
    <w:rsid w:val="001C31A3"/>
    <w:rsid w:val="00297656"/>
    <w:rsid w:val="00383541"/>
    <w:rsid w:val="005B6365"/>
    <w:rsid w:val="005B721F"/>
    <w:rsid w:val="0069049D"/>
    <w:rsid w:val="006E3AE6"/>
    <w:rsid w:val="007962C2"/>
    <w:rsid w:val="00800CEE"/>
    <w:rsid w:val="008F7D4B"/>
    <w:rsid w:val="00923702"/>
    <w:rsid w:val="009A78F0"/>
    <w:rsid w:val="009F6DE3"/>
    <w:rsid w:val="00A126C7"/>
    <w:rsid w:val="00B2767F"/>
    <w:rsid w:val="00B95A06"/>
    <w:rsid w:val="00C15E6F"/>
    <w:rsid w:val="00C37DAF"/>
    <w:rsid w:val="00D37FAC"/>
    <w:rsid w:val="00D50CE4"/>
    <w:rsid w:val="00D7374B"/>
    <w:rsid w:val="00D91A05"/>
    <w:rsid w:val="00DB33C4"/>
    <w:rsid w:val="00EA353D"/>
    <w:rsid w:val="00EC581C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cp:lastPrinted>2022-08-18T12:04:00Z</cp:lastPrinted>
  <dcterms:created xsi:type="dcterms:W3CDTF">2022-08-17T12:00:00Z</dcterms:created>
  <dcterms:modified xsi:type="dcterms:W3CDTF">2022-08-18T12:05:00Z</dcterms:modified>
</cp:coreProperties>
</file>