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EC" w:rsidRPr="00FD1555" w:rsidRDefault="008B169E" w:rsidP="000A6FEC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555">
        <w:rPr>
          <w:rFonts w:ascii="Times New Roman" w:eastAsia="Times New Roman" w:hAnsi="Times New Roman" w:cs="Times New Roman"/>
          <w:b/>
          <w:sz w:val="24"/>
          <w:szCs w:val="24"/>
        </w:rPr>
        <w:t>JUDETUL IALOMITA</w:t>
      </w:r>
    </w:p>
    <w:p w:rsidR="008B169E" w:rsidRPr="00FD1555" w:rsidRDefault="008B169E" w:rsidP="000A6FEC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555">
        <w:rPr>
          <w:rFonts w:ascii="Times New Roman" w:eastAsia="Times New Roman" w:hAnsi="Times New Roman" w:cs="Times New Roman"/>
          <w:b/>
          <w:sz w:val="24"/>
          <w:szCs w:val="24"/>
        </w:rPr>
        <w:t>COMUNA GURA IALOMITEI</w:t>
      </w:r>
    </w:p>
    <w:p w:rsidR="008B169E" w:rsidRPr="00FD1555" w:rsidRDefault="009F2073" w:rsidP="000A6FEC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555">
        <w:rPr>
          <w:rFonts w:ascii="Times New Roman" w:eastAsia="Times New Roman" w:hAnsi="Times New Roman" w:cs="Times New Roman"/>
          <w:b/>
          <w:sz w:val="24"/>
          <w:szCs w:val="24"/>
        </w:rPr>
        <w:t>-CONSILIUL LOCAL</w:t>
      </w:r>
      <w:r w:rsidR="008B169E" w:rsidRPr="00FD1555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</w:p>
    <w:p w:rsidR="000A6FEC" w:rsidRPr="00FD1555" w:rsidRDefault="008B169E" w:rsidP="000A6FEC">
      <w:pPr>
        <w:pStyle w:val="LO-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5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FEC" w:rsidRPr="00FD1555">
        <w:rPr>
          <w:rFonts w:ascii="Times New Roman" w:eastAsia="Times New Roman" w:hAnsi="Times New Roman" w:cs="Times New Roman"/>
          <w:b/>
          <w:sz w:val="24"/>
          <w:szCs w:val="24"/>
        </w:rPr>
        <w:t>HOTĂRÂRE</w:t>
      </w:r>
    </w:p>
    <w:p w:rsidR="000A6FEC" w:rsidRPr="00FD1555" w:rsidRDefault="008B169E" w:rsidP="000A6FEC">
      <w:pPr>
        <w:pStyle w:val="LO-normal"/>
        <w:jc w:val="center"/>
        <w:rPr>
          <w:b/>
          <w:sz w:val="24"/>
          <w:szCs w:val="24"/>
        </w:rPr>
      </w:pPr>
      <w:r w:rsidRPr="00FD1555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0A6FEC" w:rsidRPr="00FD1555">
        <w:rPr>
          <w:rFonts w:ascii="Times New Roman" w:eastAsia="Times New Roman" w:hAnsi="Times New Roman" w:cs="Times New Roman"/>
          <w:b/>
          <w:sz w:val="24"/>
          <w:szCs w:val="24"/>
        </w:rPr>
        <w:t>rivind delegarea serviciului de alimentare cu apă si canalizare și mandata</w:t>
      </w:r>
      <w:r w:rsidRPr="00FD1555">
        <w:rPr>
          <w:rFonts w:ascii="Times New Roman" w:eastAsia="Times New Roman" w:hAnsi="Times New Roman" w:cs="Times New Roman"/>
          <w:b/>
          <w:sz w:val="24"/>
          <w:szCs w:val="24"/>
        </w:rPr>
        <w:t xml:space="preserve">rea Primarului comunei Gura Ialomitei </w:t>
      </w:r>
      <w:r w:rsidR="000A6FEC" w:rsidRPr="00FD1555">
        <w:rPr>
          <w:rFonts w:ascii="Times New Roman" w:eastAsia="Times New Roman" w:hAnsi="Times New Roman" w:cs="Times New Roman"/>
          <w:b/>
          <w:sz w:val="24"/>
          <w:szCs w:val="24"/>
        </w:rPr>
        <w:t xml:space="preserve"> să semneze acte adiţionale la contractul de delegare a gestiunii serviciilor publice de alimentare cu apă și de canalizare nr. 1989/16.04.2014</w:t>
      </w:r>
    </w:p>
    <w:p w:rsidR="000A6FEC" w:rsidRPr="00FD1555" w:rsidRDefault="00FD1555" w:rsidP="000A6FEC">
      <w:pPr>
        <w:pStyle w:val="LO-normal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Consiliul local al </w:t>
      </w:r>
      <w:r w:rsidR="008B169E" w:rsidRPr="00FD1555">
        <w:rPr>
          <w:rFonts w:ascii="Times New Roman" w:eastAsia="Times New Roman" w:hAnsi="Times New Roman" w:cs="Times New Roman"/>
          <w:b/>
          <w:sz w:val="24"/>
          <w:szCs w:val="24"/>
        </w:rPr>
        <w:t>comunei Gura Ialomitei</w:t>
      </w:r>
      <w:r w:rsidR="000A6FEC" w:rsidRPr="00FD1555">
        <w:rPr>
          <w:rFonts w:ascii="Times New Roman" w:eastAsia="Times New Roman" w:hAnsi="Times New Roman" w:cs="Times New Roman"/>
          <w:b/>
          <w:sz w:val="24"/>
          <w:szCs w:val="24"/>
        </w:rPr>
        <w:t>, judeţ</w:t>
      </w:r>
      <w:r w:rsidR="008B169E" w:rsidRPr="00FD1555">
        <w:rPr>
          <w:rFonts w:ascii="Times New Roman" w:eastAsia="Times New Roman" w:hAnsi="Times New Roman" w:cs="Times New Roman"/>
          <w:b/>
          <w:sz w:val="24"/>
          <w:szCs w:val="24"/>
        </w:rPr>
        <w:t>ul Ialomiţa;</w:t>
      </w:r>
    </w:p>
    <w:p w:rsidR="000A6FEC" w:rsidRPr="00FD1555" w:rsidRDefault="000A6FEC" w:rsidP="000A6FEC">
      <w:pPr>
        <w:pStyle w:val="LO-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555">
        <w:rPr>
          <w:rFonts w:ascii="Times New Roman" w:eastAsia="Times New Roman" w:hAnsi="Times New Roman" w:cs="Times New Roman"/>
          <w:b/>
          <w:sz w:val="24"/>
          <w:szCs w:val="24"/>
        </w:rPr>
        <w:tab/>
        <w:t>Având în vedere:</w:t>
      </w:r>
    </w:p>
    <w:p w:rsidR="009F2073" w:rsidRPr="00FD1555" w:rsidRDefault="009F2073" w:rsidP="000A6FEC">
      <w:pPr>
        <w:pStyle w:val="LO-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555">
        <w:rPr>
          <w:rFonts w:ascii="Times New Roman" w:eastAsia="Times New Roman" w:hAnsi="Times New Roman" w:cs="Times New Roman"/>
          <w:b/>
          <w:sz w:val="24"/>
          <w:szCs w:val="24"/>
        </w:rPr>
        <w:t>-referatul domnului  Stoian Fanel, inspector in cadrul aparatului de specialitate al Primarului comunei Gura Ialomitei, judetul Ialomita, inregistrat sub nr. 1979/14 04 2022;</w:t>
      </w:r>
    </w:p>
    <w:p w:rsidR="009F2073" w:rsidRPr="00FD1555" w:rsidRDefault="009F2073" w:rsidP="000A6FEC">
      <w:pPr>
        <w:pStyle w:val="LO-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555">
        <w:rPr>
          <w:rFonts w:ascii="Times New Roman" w:eastAsia="Times New Roman" w:hAnsi="Times New Roman" w:cs="Times New Roman"/>
          <w:b/>
          <w:sz w:val="24"/>
          <w:szCs w:val="24"/>
        </w:rPr>
        <w:t>-referatul de aprobare al domnului Biserica Nicu, Primar al comunei Gura Ialomitei, judetul Ialomita, inregistrat  sub nr. 1978/14 04 2022;</w:t>
      </w:r>
    </w:p>
    <w:p w:rsidR="000A6FEC" w:rsidRPr="00FD1555" w:rsidRDefault="009F2073" w:rsidP="009F2073">
      <w:pPr>
        <w:pStyle w:val="LO-normal"/>
        <w:spacing w:after="0"/>
        <w:jc w:val="both"/>
        <w:rPr>
          <w:b/>
          <w:sz w:val="24"/>
          <w:szCs w:val="24"/>
        </w:rPr>
      </w:pPr>
      <w:r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8B169E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</w:t>
      </w:r>
      <w:r w:rsidR="000A6FEC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revederile art. 16 alin. (3) lit. d) cap.V din anexa nr. 4 a Hotărârii Guvernului 855/2008 care aproba actul constitutiv-cadru si statutul-cadru al </w:t>
      </w:r>
      <w:r w:rsidR="000A6FEC" w:rsidRPr="00FD1555">
        <w:rPr>
          <w:rFonts w:ascii="Times New Roman" w:eastAsia="Times New Roman" w:hAnsi="Times New Roman" w:cs="Times New Roman"/>
          <w:b/>
          <w:sz w:val="24"/>
          <w:szCs w:val="24"/>
        </w:rPr>
        <w:t>Asociației</w:t>
      </w:r>
      <w:r w:rsidR="000A6FEC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dezvoltare </w:t>
      </w:r>
      <w:r w:rsidR="000A6FEC" w:rsidRPr="00FD1555">
        <w:rPr>
          <w:rFonts w:ascii="Times New Roman" w:eastAsia="Times New Roman" w:hAnsi="Times New Roman" w:cs="Times New Roman"/>
          <w:b/>
          <w:sz w:val="24"/>
          <w:szCs w:val="24"/>
        </w:rPr>
        <w:t>intercomunitară</w:t>
      </w:r>
      <w:r w:rsidR="000A6FEC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; prevederile art. 16 din Statutul </w:t>
      </w:r>
      <w:r w:rsidR="000A6FEC" w:rsidRPr="00FD1555">
        <w:rPr>
          <w:rFonts w:ascii="Times New Roman" w:eastAsia="Times New Roman" w:hAnsi="Times New Roman" w:cs="Times New Roman"/>
          <w:b/>
          <w:sz w:val="24"/>
          <w:szCs w:val="24"/>
        </w:rPr>
        <w:t>Asociației</w:t>
      </w:r>
      <w:r w:rsidR="000A6FEC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Dezvoltare </w:t>
      </w:r>
      <w:r w:rsidR="000A6FEC" w:rsidRPr="00FD1555">
        <w:rPr>
          <w:rFonts w:ascii="Times New Roman" w:eastAsia="Times New Roman" w:hAnsi="Times New Roman" w:cs="Times New Roman"/>
          <w:b/>
          <w:sz w:val="24"/>
          <w:szCs w:val="24"/>
        </w:rPr>
        <w:t>Intercomunitară</w:t>
      </w:r>
      <w:r w:rsidR="000A6FEC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„ADI Periurbana Slobozia”; Legea 241/2006 privind serviciul de alimentare cu </w:t>
      </w:r>
      <w:r w:rsidR="000A6FEC" w:rsidRPr="00FD1555">
        <w:rPr>
          <w:rFonts w:ascii="Times New Roman" w:eastAsia="Times New Roman" w:hAnsi="Times New Roman" w:cs="Times New Roman"/>
          <w:b/>
          <w:sz w:val="24"/>
          <w:szCs w:val="24"/>
        </w:rPr>
        <w:t>apă</w:t>
      </w:r>
      <w:r w:rsidR="000A6FEC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si de canalizare, republicata cu modificările si completările ulterioare; Legea 51/2006 privind serviciile comunitare de utilități publice, republicata cu </w:t>
      </w:r>
      <w:r w:rsidR="000A6FEC" w:rsidRPr="00FD1555">
        <w:rPr>
          <w:rFonts w:ascii="Times New Roman" w:eastAsia="Times New Roman" w:hAnsi="Times New Roman" w:cs="Times New Roman"/>
          <w:b/>
          <w:sz w:val="24"/>
          <w:szCs w:val="24"/>
        </w:rPr>
        <w:t>modificările</w:t>
      </w:r>
      <w:r w:rsidR="000A6FEC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si completările ulterioare;</w:t>
      </w:r>
    </w:p>
    <w:p w:rsidR="008B169E" w:rsidRPr="00FD1555" w:rsidRDefault="008B169E" w:rsidP="009F2073">
      <w:pPr>
        <w:pStyle w:val="LO-normal"/>
        <w:spacing w:after="0"/>
        <w:ind w:left="630"/>
        <w:rPr>
          <w:b/>
          <w:sz w:val="24"/>
          <w:szCs w:val="24"/>
        </w:rPr>
      </w:pPr>
      <w:r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 temeiul </w:t>
      </w:r>
      <w:r w:rsidR="009F2073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art. 196, alin. (1), lit. a) </w:t>
      </w:r>
      <w:r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din Ordonanta de Urgenta a Guvernului nr. 57/2019 privind Codul administrativ, cu modificarile si completarile ulterioare;</w:t>
      </w:r>
    </w:p>
    <w:p w:rsidR="000A6FEC" w:rsidRPr="00FD1555" w:rsidRDefault="000A6FEC" w:rsidP="009F2073">
      <w:pPr>
        <w:pStyle w:val="LO-normal"/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6FEC" w:rsidRPr="00FD1555" w:rsidRDefault="000A6FEC" w:rsidP="009F2073">
      <w:pPr>
        <w:pStyle w:val="LO-normal"/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6FEC" w:rsidRPr="00FD1555" w:rsidRDefault="009F2073" w:rsidP="000A6FEC">
      <w:pPr>
        <w:pStyle w:val="LO-normal"/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HOTARASTE</w:t>
      </w:r>
      <w:r w:rsidR="008B169E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0A6FEC" w:rsidRPr="00FD1555" w:rsidRDefault="000A6FEC" w:rsidP="000A6FEC">
      <w:pPr>
        <w:pStyle w:val="LO-normal"/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6FEC" w:rsidRPr="00FD1555" w:rsidRDefault="008B169E" w:rsidP="000A6FEC">
      <w:pPr>
        <w:pStyle w:val="LO-normal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Art. 1 </w:t>
      </w:r>
      <w:r w:rsidR="009F2073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 aproba  delegarea</w:t>
      </w:r>
      <w:r w:rsidR="000A6FEC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gestiunii serviciului public de alimentare cu apă şi </w:t>
      </w:r>
      <w:r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canalizare al comunei Gura Ialomitei, judetul Ialomita, </w:t>
      </w:r>
      <w:r w:rsidR="000A6FEC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prin intermediul </w:t>
      </w:r>
      <w:r w:rsidR="000A6FEC" w:rsidRPr="00FD1555">
        <w:rPr>
          <w:rFonts w:ascii="Times New Roman" w:eastAsia="Times New Roman" w:hAnsi="Times New Roman" w:cs="Times New Roman"/>
          <w:b/>
          <w:sz w:val="24"/>
          <w:szCs w:val="24"/>
        </w:rPr>
        <w:t>Asociației</w:t>
      </w:r>
      <w:r w:rsidR="000A6FEC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Dezvoltare </w:t>
      </w:r>
      <w:r w:rsidR="000A6FEC" w:rsidRPr="00FD1555">
        <w:rPr>
          <w:rFonts w:ascii="Times New Roman" w:eastAsia="Times New Roman" w:hAnsi="Times New Roman" w:cs="Times New Roman"/>
          <w:b/>
          <w:sz w:val="24"/>
          <w:szCs w:val="24"/>
        </w:rPr>
        <w:t>Intercomunitară</w:t>
      </w:r>
      <w:r w:rsidR="000A6FEC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ADI PERIURBANA SLOBOZIA, prin atribuire </w:t>
      </w:r>
      <w:r w:rsidR="000A6FEC" w:rsidRPr="00FD1555">
        <w:rPr>
          <w:rFonts w:ascii="Times New Roman" w:eastAsia="Times New Roman" w:hAnsi="Times New Roman" w:cs="Times New Roman"/>
          <w:b/>
          <w:sz w:val="24"/>
          <w:szCs w:val="24"/>
        </w:rPr>
        <w:t>directă</w:t>
      </w:r>
      <w:r w:rsidR="000A6FEC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către operatorul regional SC URBAN SA SLOBOZIA, cu sediul in Municipiul Slobozia, str. Crinilor, nr.1, judeţ </w:t>
      </w:r>
      <w:r w:rsidR="000A6FEC" w:rsidRPr="00FD1555">
        <w:rPr>
          <w:rFonts w:ascii="Times New Roman" w:eastAsia="Times New Roman" w:hAnsi="Times New Roman" w:cs="Times New Roman"/>
          <w:b/>
          <w:sz w:val="24"/>
          <w:szCs w:val="24"/>
        </w:rPr>
        <w:t>Ialomita</w:t>
      </w:r>
      <w:r w:rsidR="000A6FEC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0A6FEC" w:rsidRPr="00FD1555">
        <w:rPr>
          <w:rFonts w:ascii="Times New Roman" w:eastAsia="Times New Roman" w:hAnsi="Times New Roman" w:cs="Times New Roman"/>
          <w:b/>
          <w:sz w:val="24"/>
          <w:szCs w:val="24"/>
        </w:rPr>
        <w:t>înmatriculată</w:t>
      </w:r>
      <w:r w:rsidR="000A6FEC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la Oficiul Registrului Comerţului de pe </w:t>
      </w:r>
      <w:r w:rsidR="000A6FEC" w:rsidRPr="00FD1555">
        <w:rPr>
          <w:rFonts w:ascii="Times New Roman" w:eastAsia="Times New Roman" w:hAnsi="Times New Roman" w:cs="Times New Roman"/>
          <w:b/>
          <w:sz w:val="24"/>
          <w:szCs w:val="24"/>
        </w:rPr>
        <w:t>lângă</w:t>
      </w:r>
      <w:r w:rsidR="000A6FEC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Tribunalul Ialomiţa cu nr. J21/259/1998, CUI RO11316859.</w:t>
      </w:r>
    </w:p>
    <w:p w:rsidR="000A6FEC" w:rsidRPr="00FD1555" w:rsidRDefault="008B169E" w:rsidP="000A6FEC">
      <w:pPr>
        <w:pStyle w:val="LO-normal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Art. 2. </w:t>
      </w:r>
      <w:r w:rsidR="009F2073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 acorda </w:t>
      </w:r>
      <w:r w:rsidR="000A6FEC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mandat</w:t>
      </w:r>
      <w:r w:rsidR="009F2073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ul  special, domnu</w:t>
      </w:r>
      <w:r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lui BISERICA NICU, Primarul comunei Gura Ialomitei, judetul Ialomita</w:t>
      </w:r>
      <w:r w:rsidR="000A6FEC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 pentru semnarea de acte adiţionale la contractul </w:t>
      </w:r>
      <w:r w:rsidR="000A6FEC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de delegare a gestiunii serviciilor publice de alimentare cu </w:t>
      </w:r>
      <w:r w:rsidR="000A6FEC" w:rsidRPr="00FD1555">
        <w:rPr>
          <w:rFonts w:ascii="Times New Roman" w:eastAsia="Times New Roman" w:hAnsi="Times New Roman" w:cs="Times New Roman"/>
          <w:b/>
          <w:sz w:val="24"/>
          <w:szCs w:val="24"/>
        </w:rPr>
        <w:t>apă</w:t>
      </w:r>
      <w:r w:rsidR="000A6FEC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A6FEC" w:rsidRPr="00FD1555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r w:rsidR="000A6FEC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canalizare nr. 1989/16.04.2014.</w:t>
      </w:r>
    </w:p>
    <w:p w:rsidR="000A6FEC" w:rsidRPr="00FD1555" w:rsidRDefault="008B169E" w:rsidP="000A6FEC">
      <w:pPr>
        <w:pStyle w:val="LO-normal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</w:t>
      </w:r>
      <w:r w:rsidR="009F2073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3. Hotararea</w:t>
      </w:r>
      <w:r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A6FEC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va fi adusă la cunoştinţa cetăţenilor prin afişare la sediul primăriei şi pe site-ul propriu.</w:t>
      </w:r>
    </w:p>
    <w:p w:rsidR="000A6FEC" w:rsidRPr="00FD1555" w:rsidRDefault="008B169E" w:rsidP="000A6FEC">
      <w:pPr>
        <w:pStyle w:val="LO-normal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Art. </w:t>
      </w:r>
      <w:r w:rsidR="009F2073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Hotararea</w:t>
      </w:r>
      <w:r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A6FEC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va fi comunic</w:t>
      </w:r>
      <w:r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ată, prin grija secretarului general al unitatii administrativ teritoriale:  primarului comunei Gura Ialomitei</w:t>
      </w:r>
      <w:r w:rsidR="000A6FEC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în v</w:t>
      </w:r>
      <w:r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ederea aducerii la îndeplinire ;</w:t>
      </w:r>
      <w:r w:rsidR="009F2073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„ADI PERIURBANĂ Slobozia” ; </w:t>
      </w:r>
      <w:r w:rsidR="000A6FEC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SC Urban SA;</w:t>
      </w:r>
      <w:r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si Institutiei Prefectului-judetul Ialomita in vederea exercitarii controlului de legalitate.</w:t>
      </w:r>
    </w:p>
    <w:p w:rsidR="009F2073" w:rsidRPr="00FD1555" w:rsidRDefault="009F2073" w:rsidP="000A6FEC">
      <w:pPr>
        <w:pStyle w:val="LO-normal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Prezenta hotarare a fost adoptata cu un numar de 9 voturi pentru, cu un numar de 0 voturi abtineri, cu un numar de 0 voturi impotriva, din numarul de 9 consilieri locali prezenti la sedinta, din numarul total de 10 consilieri locali in functie.</w:t>
      </w:r>
    </w:p>
    <w:p w:rsidR="009F2073" w:rsidRPr="00FD1555" w:rsidRDefault="009F2073" w:rsidP="000A6FEC">
      <w:pPr>
        <w:pStyle w:val="LO-normal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6FEC" w:rsidRPr="00FD1555" w:rsidRDefault="009F2073" w:rsidP="000A6FEC">
      <w:pPr>
        <w:pStyle w:val="LO-normal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PRESEDINTE DE SEDINTA                                CONTRASEMNEAZA</w:t>
      </w:r>
    </w:p>
    <w:p w:rsidR="009F2073" w:rsidRPr="00FD1555" w:rsidRDefault="009F2073" w:rsidP="000A6FEC">
      <w:pPr>
        <w:pStyle w:val="LO-normal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CONSILIER                                                         SECRETAR GENERAL</w:t>
      </w:r>
    </w:p>
    <w:p w:rsidR="009F2073" w:rsidRPr="00FD1555" w:rsidRDefault="009F2073" w:rsidP="000A6FEC">
      <w:pPr>
        <w:pStyle w:val="LO-normal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LUPASCU ION                         </w:t>
      </w:r>
      <w:bookmarkStart w:id="0" w:name="_GoBack"/>
      <w:bookmarkEnd w:id="0"/>
      <w:r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IVASCU STEFANA</w:t>
      </w:r>
    </w:p>
    <w:p w:rsidR="009F2073" w:rsidRPr="00FD1555" w:rsidRDefault="009F2073" w:rsidP="000A6FEC">
      <w:pPr>
        <w:pStyle w:val="LO-normal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2073" w:rsidRPr="00FD1555" w:rsidRDefault="009F2073" w:rsidP="000A6FEC">
      <w:pPr>
        <w:pStyle w:val="LO-normal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Nr.</w:t>
      </w:r>
      <w:r w:rsidR="000C7864"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</w:t>
      </w:r>
    </w:p>
    <w:p w:rsidR="000C7864" w:rsidRPr="00FD1555" w:rsidRDefault="000C7864" w:rsidP="000A6FEC">
      <w:pPr>
        <w:pStyle w:val="LO-normal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Adoptata la Gura Ialomitei</w:t>
      </w:r>
    </w:p>
    <w:p w:rsidR="000C7864" w:rsidRPr="00FD1555" w:rsidRDefault="000C7864" w:rsidP="000A6FEC">
      <w:pPr>
        <w:pStyle w:val="LO-normal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Astazi 19 04 2022</w:t>
      </w:r>
    </w:p>
    <w:sectPr w:rsidR="000C7864" w:rsidRPr="00FD1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63F48"/>
    <w:multiLevelType w:val="multilevel"/>
    <w:tmpl w:val="E4180D6E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87"/>
    <w:rsid w:val="000A6FEC"/>
    <w:rsid w:val="000C7864"/>
    <w:rsid w:val="008B169E"/>
    <w:rsid w:val="008C2C93"/>
    <w:rsid w:val="009F2073"/>
    <w:rsid w:val="00D24E27"/>
    <w:rsid w:val="00D8587C"/>
    <w:rsid w:val="00DB3887"/>
    <w:rsid w:val="00EB43C8"/>
    <w:rsid w:val="00EF6EAB"/>
    <w:rsid w:val="00FD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-normal">
    <w:name w:val="LO-normal"/>
    <w:qFormat/>
    <w:rsid w:val="000A6FEC"/>
    <w:rPr>
      <w:rFonts w:ascii="Calibri" w:eastAsia="Calibri" w:hAnsi="Calibri" w:cs="Calibri"/>
      <w:lang w:val="ro-RO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-normal">
    <w:name w:val="LO-normal"/>
    <w:qFormat/>
    <w:rsid w:val="000A6FEC"/>
    <w:rPr>
      <w:rFonts w:ascii="Calibri" w:eastAsia="Calibri" w:hAnsi="Calibri" w:cs="Calibri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dcterms:created xsi:type="dcterms:W3CDTF">2022-04-28T09:48:00Z</dcterms:created>
  <dcterms:modified xsi:type="dcterms:W3CDTF">2022-04-28T10:05:00Z</dcterms:modified>
</cp:coreProperties>
</file>