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7EB8" w:rsidRDefault="00807EB8" w:rsidP="00605147">
      <w:pPr>
        <w:rPr>
          <w:color w:val="000000" w:themeColor="text1"/>
          <w:sz w:val="28"/>
          <w:szCs w:val="28"/>
          <w:lang w:val="ro-RO"/>
        </w:rPr>
      </w:pPr>
      <w:r>
        <w:rPr>
          <w:color w:val="000000" w:themeColor="text1"/>
          <w:sz w:val="28"/>
          <w:szCs w:val="28"/>
          <w:lang w:val="ro-RO"/>
        </w:rPr>
        <w:t>JUDETUL IALOMITA</w:t>
      </w:r>
    </w:p>
    <w:p w:rsidR="00807EB8" w:rsidRDefault="00807EB8" w:rsidP="00605147">
      <w:pPr>
        <w:rPr>
          <w:color w:val="000000" w:themeColor="text1"/>
          <w:sz w:val="28"/>
          <w:szCs w:val="28"/>
          <w:lang w:val="ro-RO"/>
        </w:rPr>
      </w:pPr>
      <w:r>
        <w:rPr>
          <w:color w:val="000000" w:themeColor="text1"/>
          <w:sz w:val="28"/>
          <w:szCs w:val="28"/>
          <w:lang w:val="ro-RO"/>
        </w:rPr>
        <w:t>COMUNA GURA IALOMITEI</w:t>
      </w:r>
    </w:p>
    <w:p w:rsidR="00605147" w:rsidRDefault="00D5249B" w:rsidP="00605147">
      <w:pPr>
        <w:rPr>
          <w:color w:val="000000" w:themeColor="text1"/>
          <w:sz w:val="28"/>
          <w:szCs w:val="28"/>
          <w:lang w:val="ro-RO"/>
        </w:rPr>
      </w:pPr>
      <w:r>
        <w:rPr>
          <w:color w:val="000000" w:themeColor="text1"/>
          <w:sz w:val="28"/>
          <w:szCs w:val="28"/>
          <w:lang w:val="ro-RO"/>
        </w:rPr>
        <w:t>-CONSILIUL LOCAL</w:t>
      </w:r>
      <w:r w:rsidR="00807EB8">
        <w:rPr>
          <w:color w:val="000000" w:themeColor="text1"/>
          <w:sz w:val="28"/>
          <w:szCs w:val="28"/>
          <w:lang w:val="ro-RO"/>
        </w:rPr>
        <w:t>-</w:t>
      </w:r>
      <w:r w:rsidR="00605147" w:rsidRPr="002B5D86">
        <w:rPr>
          <w:color w:val="000000" w:themeColor="text1"/>
          <w:sz w:val="28"/>
          <w:szCs w:val="28"/>
          <w:lang w:val="ro-RO"/>
        </w:rPr>
        <w:t xml:space="preserve"> </w:t>
      </w:r>
    </w:p>
    <w:p w:rsidR="00807EB8" w:rsidRDefault="00807EB8" w:rsidP="00605147">
      <w:pPr>
        <w:rPr>
          <w:color w:val="000000" w:themeColor="text1"/>
          <w:sz w:val="28"/>
          <w:szCs w:val="28"/>
          <w:lang w:val="ro-RO"/>
        </w:rPr>
      </w:pPr>
    </w:p>
    <w:p w:rsidR="00807EB8" w:rsidRPr="00605147" w:rsidRDefault="00807EB8" w:rsidP="00605147">
      <w:pPr>
        <w:rPr>
          <w:sz w:val="28"/>
          <w:szCs w:val="28"/>
          <w:lang w:val="ro-RO"/>
        </w:rPr>
      </w:pPr>
    </w:p>
    <w:p w:rsidR="00F275AA" w:rsidRDefault="00F275AA" w:rsidP="00807EB8">
      <w:pPr>
        <w:jc w:val="center"/>
        <w:rPr>
          <w:sz w:val="26"/>
          <w:szCs w:val="26"/>
          <w:lang w:val="ro-RO"/>
        </w:rPr>
      </w:pPr>
      <w:r>
        <w:rPr>
          <w:sz w:val="26"/>
          <w:szCs w:val="26"/>
          <w:lang w:val="ro-RO"/>
        </w:rPr>
        <w:t>HOTARARE</w:t>
      </w:r>
    </w:p>
    <w:p w:rsidR="00642AAC" w:rsidRPr="00807EB8" w:rsidRDefault="00605147" w:rsidP="00807EB8">
      <w:pPr>
        <w:jc w:val="center"/>
        <w:rPr>
          <w:color w:val="FF0000"/>
          <w:sz w:val="26"/>
          <w:szCs w:val="26"/>
          <w:lang w:val="ro-RO"/>
        </w:rPr>
      </w:pPr>
      <w:r w:rsidRPr="002B5D86">
        <w:rPr>
          <w:sz w:val="26"/>
          <w:szCs w:val="26"/>
          <w:lang w:val="ro-RO"/>
        </w:rPr>
        <w:t xml:space="preserve">privind aprobarea </w:t>
      </w:r>
      <w:r w:rsidR="00807EB8">
        <w:rPr>
          <w:sz w:val="26"/>
          <w:szCs w:val="26"/>
          <w:lang w:val="ro-RO"/>
        </w:rPr>
        <w:t xml:space="preserve"> inregistrarii UAT Comuna GURA IALOMITEI, judetul IALOMITA in Sistemul National Electronic de Plata online a taxelor si impozitelor utilizand cardul bancar (SNEP)</w:t>
      </w:r>
    </w:p>
    <w:p w:rsidR="00605147" w:rsidRPr="00605147" w:rsidRDefault="00605147" w:rsidP="00605147">
      <w:pPr>
        <w:jc w:val="both"/>
        <w:rPr>
          <w:lang w:val="ro-RO"/>
        </w:rPr>
      </w:pPr>
    </w:p>
    <w:p w:rsidR="00D5249B" w:rsidRDefault="00D5249B" w:rsidP="00605147">
      <w:pPr>
        <w:ind w:firstLine="708"/>
        <w:jc w:val="both"/>
        <w:rPr>
          <w:lang w:val="ro-RO"/>
        </w:rPr>
      </w:pPr>
      <w:r>
        <w:rPr>
          <w:lang w:val="ro-RO"/>
        </w:rPr>
        <w:t xml:space="preserve">Consiliul Local al </w:t>
      </w:r>
      <w:r w:rsidR="00F275AA">
        <w:rPr>
          <w:lang w:val="ro-RO"/>
        </w:rPr>
        <w:t>comunei Gura Ialomitei, judetul Ialomita ;</w:t>
      </w:r>
    </w:p>
    <w:p w:rsidR="00D5249B" w:rsidRDefault="00605147" w:rsidP="00D5249B">
      <w:pPr>
        <w:ind w:firstLine="708"/>
        <w:jc w:val="both"/>
        <w:rPr>
          <w:lang w:val="ro-RO"/>
        </w:rPr>
      </w:pPr>
      <w:r w:rsidRPr="00605147">
        <w:rPr>
          <w:lang w:val="ro-RO"/>
        </w:rPr>
        <w:t>Având</w:t>
      </w:r>
      <w:r>
        <w:rPr>
          <w:lang w:val="ro-RO"/>
        </w:rPr>
        <w:t xml:space="preserve"> </w:t>
      </w:r>
      <w:r w:rsidR="00D5249B">
        <w:rPr>
          <w:lang w:val="ro-RO"/>
        </w:rPr>
        <w:t>in vedere;</w:t>
      </w:r>
    </w:p>
    <w:p w:rsidR="00CD5E7B" w:rsidRDefault="00CD5E7B" w:rsidP="00D5249B">
      <w:pPr>
        <w:ind w:firstLine="708"/>
        <w:jc w:val="both"/>
        <w:rPr>
          <w:lang w:val="ro-RO"/>
        </w:rPr>
      </w:pPr>
    </w:p>
    <w:p w:rsidR="00D5249B" w:rsidRDefault="00D5249B" w:rsidP="00605147">
      <w:pPr>
        <w:ind w:firstLine="708"/>
        <w:jc w:val="both"/>
        <w:rPr>
          <w:lang w:val="ro-RO"/>
        </w:rPr>
      </w:pPr>
      <w:r>
        <w:rPr>
          <w:lang w:val="ro-RO"/>
        </w:rPr>
        <w:t>-referatul de aprobare al domnului Florea Alexandru, Primar al comunei Gura Ialomitei</w:t>
      </w:r>
      <w:r w:rsidR="00AD38AC">
        <w:rPr>
          <w:lang w:val="ro-RO"/>
        </w:rPr>
        <w:t>, inregistrat sub nr. 3303/18 08 2026;</w:t>
      </w:r>
    </w:p>
    <w:p w:rsidR="00D5249B" w:rsidRDefault="00D5249B" w:rsidP="00605147">
      <w:pPr>
        <w:ind w:firstLine="708"/>
        <w:jc w:val="both"/>
        <w:rPr>
          <w:lang w:val="ro-RO"/>
        </w:rPr>
      </w:pPr>
      <w:r>
        <w:rPr>
          <w:lang w:val="ro-RO"/>
        </w:rPr>
        <w:t>-referatul compa</w:t>
      </w:r>
      <w:r w:rsidR="00AD38AC">
        <w:rPr>
          <w:lang w:val="ro-RO"/>
        </w:rPr>
        <w:t>rtimentului de specialitate nr.3304/18 08 2026;</w:t>
      </w:r>
    </w:p>
    <w:p w:rsidR="00CD5E7B" w:rsidRDefault="00CD5E7B" w:rsidP="00605147">
      <w:pPr>
        <w:ind w:firstLine="708"/>
        <w:jc w:val="both"/>
        <w:rPr>
          <w:lang w:val="ro-RO"/>
        </w:rPr>
      </w:pPr>
    </w:p>
    <w:p w:rsidR="00CD5E7B" w:rsidRDefault="00CD5E7B" w:rsidP="00605147">
      <w:pPr>
        <w:ind w:firstLine="708"/>
        <w:jc w:val="both"/>
        <w:rPr>
          <w:lang w:val="ro-RO"/>
        </w:rPr>
      </w:pPr>
      <w:r>
        <w:rPr>
          <w:lang w:val="ro-RO"/>
        </w:rPr>
        <w:t>In conformitate;</w:t>
      </w:r>
    </w:p>
    <w:p w:rsidR="00CD5E7B" w:rsidRPr="00605147" w:rsidRDefault="00CD5E7B" w:rsidP="00605147">
      <w:pPr>
        <w:ind w:firstLine="708"/>
        <w:jc w:val="both"/>
        <w:rPr>
          <w:lang w:val="ro-RO"/>
        </w:rPr>
      </w:pPr>
    </w:p>
    <w:p w:rsidR="00605147" w:rsidRDefault="00807EB8" w:rsidP="00CD5E7B">
      <w:pPr>
        <w:pStyle w:val="ListParagraph"/>
        <w:jc w:val="both"/>
        <w:rPr>
          <w:lang w:val="ro-RO"/>
        </w:rPr>
      </w:pPr>
      <w:r>
        <w:rPr>
          <w:lang w:val="ro-RO"/>
        </w:rPr>
        <w:t>-</w:t>
      </w:r>
      <w:r w:rsidR="00A70890">
        <w:rPr>
          <w:lang w:val="ro-RO"/>
        </w:rPr>
        <w:t xml:space="preserve">prevederile </w:t>
      </w:r>
      <w:r w:rsidR="00605147" w:rsidRPr="00605147">
        <w:rPr>
          <w:lang w:val="ro-RO"/>
        </w:rPr>
        <w:t>HG nr.1235/2010 privind Sistemul naţional electronic de plată online, cu modificările şi completările ulterioare , inclusiv cele ad</w:t>
      </w:r>
      <w:r w:rsidR="00605147">
        <w:rPr>
          <w:lang w:val="ro-RO"/>
        </w:rPr>
        <w:t xml:space="preserve">use de HG nr. </w:t>
      </w:r>
      <w:r w:rsidR="00605147" w:rsidRPr="00605147">
        <w:rPr>
          <w:lang w:val="ro-RO"/>
        </w:rPr>
        <w:t>1070/2013;</w:t>
      </w:r>
    </w:p>
    <w:p w:rsidR="005426F4" w:rsidRDefault="005426F4" w:rsidP="00CD5E7B">
      <w:pPr>
        <w:pStyle w:val="ListParagraph"/>
        <w:jc w:val="both"/>
        <w:rPr>
          <w:lang w:val="ro-RO"/>
        </w:rPr>
      </w:pPr>
      <w:r>
        <w:rPr>
          <w:lang w:val="ro-RO"/>
        </w:rPr>
        <w:t>-prevederile Ordinului  nr 95/2011 privind aprobarea Normelor metodologice  pentru implementarea Sistemului National Electronic de Plata  online  a taxelor  si impozitelor utilizand cardul bancar;</w:t>
      </w:r>
    </w:p>
    <w:p w:rsidR="005426F4" w:rsidRDefault="005426F4" w:rsidP="00CD5E7B">
      <w:pPr>
        <w:pStyle w:val="ListParagraph"/>
        <w:jc w:val="both"/>
        <w:rPr>
          <w:lang w:val="ro-RO"/>
        </w:rPr>
      </w:pPr>
      <w:r>
        <w:rPr>
          <w:lang w:val="ro-RO"/>
        </w:rPr>
        <w:t>-prevederile Ordinului  nr. 173/2011 pentru aprobarea Normelor Tehnice pentru Sistemul National Electronic de Plata online  a taxelor si impozitelor utilizand cardul bancar;</w:t>
      </w:r>
    </w:p>
    <w:p w:rsidR="00807EB8" w:rsidRPr="005426F4" w:rsidRDefault="00CD5E7B" w:rsidP="00CD5E7B">
      <w:pPr>
        <w:jc w:val="both"/>
        <w:rPr>
          <w:lang w:val="ro-RO"/>
        </w:rPr>
      </w:pPr>
      <w:r>
        <w:rPr>
          <w:lang w:val="ro-RO"/>
        </w:rPr>
        <w:t xml:space="preserve">             </w:t>
      </w:r>
      <w:r w:rsidR="005426F4">
        <w:rPr>
          <w:lang w:val="ro-RO"/>
        </w:rPr>
        <w:t>-</w:t>
      </w:r>
      <w:r w:rsidR="00807EB8" w:rsidRPr="005426F4">
        <w:rPr>
          <w:lang w:val="ro-RO"/>
        </w:rPr>
        <w:t>prevederile Le</w:t>
      </w:r>
      <w:r w:rsidR="002724B6">
        <w:rPr>
          <w:lang w:val="ro-RO"/>
        </w:rPr>
        <w:t xml:space="preserve">gii </w:t>
      </w:r>
      <w:r w:rsidR="00807EB8" w:rsidRPr="005426F4">
        <w:rPr>
          <w:lang w:val="ro-RO"/>
        </w:rPr>
        <w:t xml:space="preserve">nr. 24/2000 privind normele de tehnică legislativă pentru </w:t>
      </w:r>
      <w:r>
        <w:rPr>
          <w:lang w:val="ro-RO"/>
        </w:rPr>
        <w:t xml:space="preserve">   </w:t>
      </w:r>
      <w:r w:rsidR="00807EB8" w:rsidRPr="005426F4">
        <w:rPr>
          <w:lang w:val="ro-RO"/>
        </w:rPr>
        <w:t>elaborarea actelor normative, republicată, cu modificările completările ulterioare,</w:t>
      </w:r>
    </w:p>
    <w:p w:rsidR="00807EB8" w:rsidRPr="00605147" w:rsidRDefault="00807EB8" w:rsidP="00807EB8">
      <w:pPr>
        <w:pStyle w:val="ListParagraph"/>
        <w:jc w:val="both"/>
        <w:rPr>
          <w:lang w:val="ro-RO"/>
        </w:rPr>
      </w:pPr>
    </w:p>
    <w:p w:rsidR="00605147" w:rsidRDefault="00F275AA" w:rsidP="00CD5E7B">
      <w:pPr>
        <w:pStyle w:val="ListParagraph"/>
        <w:jc w:val="both"/>
        <w:rPr>
          <w:lang w:val="ro-RO"/>
        </w:rPr>
      </w:pPr>
      <w:r>
        <w:rPr>
          <w:lang w:val="ro-RO"/>
        </w:rPr>
        <w:t>In temeiul art.</w:t>
      </w:r>
      <w:r w:rsidR="00605147" w:rsidRPr="00605147">
        <w:rPr>
          <w:lang w:val="ro-RO"/>
        </w:rPr>
        <w:t xml:space="preserve">129 , alin.(2) lit. d) şi alin. (7) </w:t>
      </w:r>
      <w:r>
        <w:rPr>
          <w:lang w:val="ro-RO"/>
        </w:rPr>
        <w:t xml:space="preserve">; art. 139; art. 196, alin. (1), lit. a) </w:t>
      </w:r>
      <w:r w:rsidR="00605147" w:rsidRPr="00605147">
        <w:rPr>
          <w:lang w:val="ro-RO"/>
        </w:rPr>
        <w:t>din O.U.G. nr.57/2019 privind Codul administrativ , cu modificările şi completările ulterioare;</w:t>
      </w:r>
    </w:p>
    <w:p w:rsidR="00605147" w:rsidRPr="00605147" w:rsidRDefault="00605147" w:rsidP="00605147">
      <w:pPr>
        <w:pStyle w:val="ListParagraph"/>
        <w:jc w:val="both"/>
        <w:rPr>
          <w:lang w:val="ro-RO"/>
        </w:rPr>
      </w:pPr>
    </w:p>
    <w:p w:rsidR="003E0475" w:rsidRDefault="000E2240" w:rsidP="0074455B">
      <w:pPr>
        <w:ind w:firstLine="708"/>
        <w:jc w:val="center"/>
        <w:rPr>
          <w:lang w:val="ro-RO"/>
        </w:rPr>
      </w:pPr>
      <w:r>
        <w:rPr>
          <w:lang w:val="ro-RO"/>
        </w:rPr>
        <w:t>HOTARASTE</w:t>
      </w:r>
      <w:r w:rsidR="003E0475">
        <w:rPr>
          <w:lang w:val="ro-RO"/>
        </w:rPr>
        <w:t>:</w:t>
      </w:r>
    </w:p>
    <w:p w:rsidR="003E0475" w:rsidRDefault="003E0475" w:rsidP="00605147">
      <w:pPr>
        <w:ind w:firstLine="708"/>
        <w:jc w:val="both"/>
        <w:rPr>
          <w:lang w:val="ro-RO"/>
        </w:rPr>
      </w:pPr>
    </w:p>
    <w:p w:rsidR="003E0475" w:rsidRDefault="00F275AA" w:rsidP="00605147">
      <w:pPr>
        <w:ind w:firstLine="708"/>
        <w:jc w:val="both"/>
        <w:rPr>
          <w:lang w:val="ro-RO"/>
        </w:rPr>
      </w:pPr>
      <w:r>
        <w:rPr>
          <w:lang w:val="ro-RO"/>
        </w:rPr>
        <w:t xml:space="preserve">Art. 1 </w:t>
      </w:r>
      <w:r w:rsidR="000E2240">
        <w:rPr>
          <w:lang w:val="ro-RO"/>
        </w:rPr>
        <w:t>Se aproba inregistrarea</w:t>
      </w:r>
      <w:r w:rsidR="003E0475">
        <w:rPr>
          <w:lang w:val="ro-RO"/>
        </w:rPr>
        <w:t xml:space="preserve"> UAT Comuna GURA IALOMITEI, Judetul Ialomita in Sistemul </w:t>
      </w:r>
      <w:r w:rsidR="0074455B">
        <w:rPr>
          <w:lang w:val="ro-RO"/>
        </w:rPr>
        <w:t>National Electronic de Plata on</w:t>
      </w:r>
      <w:r w:rsidR="003E0475">
        <w:rPr>
          <w:lang w:val="ro-RO"/>
        </w:rPr>
        <w:t>line a taxelor si impoz</w:t>
      </w:r>
      <w:r w:rsidR="001E038F">
        <w:rPr>
          <w:lang w:val="ro-RO"/>
        </w:rPr>
        <w:t>itelor  utilizand cardul bancar.</w:t>
      </w:r>
    </w:p>
    <w:p w:rsidR="001E038F" w:rsidRDefault="001E038F" w:rsidP="00605147">
      <w:pPr>
        <w:ind w:firstLine="708"/>
        <w:jc w:val="both"/>
        <w:rPr>
          <w:lang w:val="ro-RO"/>
        </w:rPr>
      </w:pPr>
      <w:r>
        <w:rPr>
          <w:lang w:val="ro-RO"/>
        </w:rPr>
        <w:t>Art.2 C</w:t>
      </w:r>
      <w:r w:rsidR="003E0475">
        <w:rPr>
          <w:lang w:val="ro-RO"/>
        </w:rPr>
        <w:t xml:space="preserve">omisionul aferent platii electronice  cu cardul este suportat </w:t>
      </w:r>
      <w:r w:rsidR="0074455B">
        <w:rPr>
          <w:lang w:val="ro-RO"/>
        </w:rPr>
        <w:t>:</w:t>
      </w:r>
    </w:p>
    <w:p w:rsidR="001E038F" w:rsidRDefault="0074455B" w:rsidP="00605147">
      <w:pPr>
        <w:ind w:firstLine="708"/>
        <w:jc w:val="both"/>
        <w:rPr>
          <w:lang w:val="ro-RO"/>
        </w:rPr>
      </w:pPr>
      <w:r>
        <w:rPr>
          <w:lang w:val="ro-RO"/>
        </w:rPr>
        <w:t>a)</w:t>
      </w:r>
      <w:r w:rsidR="003E0475">
        <w:rPr>
          <w:lang w:val="ro-RO"/>
        </w:rPr>
        <w:t xml:space="preserve">de catre platitor pentru comisioanele aferente serviciilor </w:t>
      </w:r>
      <w:r>
        <w:rPr>
          <w:lang w:val="ro-RO"/>
        </w:rPr>
        <w:t xml:space="preserve">de plata percepute  de catre furnizorul sau de servicii de plata; </w:t>
      </w:r>
    </w:p>
    <w:p w:rsidR="003E0475" w:rsidRDefault="0074455B" w:rsidP="00605147">
      <w:pPr>
        <w:ind w:firstLine="708"/>
        <w:jc w:val="both"/>
        <w:rPr>
          <w:lang w:val="ro-RO"/>
        </w:rPr>
      </w:pPr>
      <w:r>
        <w:rPr>
          <w:lang w:val="ro-RO"/>
        </w:rPr>
        <w:t>b) beneficiarul platii, respectiv institutiile publice prevazute a art. 3  alin. (1) din HG nr. 1235/06 12 2010 modificata de HG nr. 1070/11 12 2013 privind aprobarea realizarii Sistemului National Electronic de plata online  a taxelor si impozitelor utilizand cardul bancar , pentru comisioanele aferente  serviciilor de plata percepute de catre furnizorul sau de servicii selectat;</w:t>
      </w:r>
    </w:p>
    <w:p w:rsidR="0074455B" w:rsidRDefault="001E038F" w:rsidP="00605147">
      <w:pPr>
        <w:ind w:firstLine="708"/>
        <w:jc w:val="both"/>
        <w:rPr>
          <w:lang w:val="ro-RO"/>
        </w:rPr>
      </w:pPr>
      <w:r>
        <w:rPr>
          <w:lang w:val="ro-RO"/>
        </w:rPr>
        <w:t>Art. 3 S</w:t>
      </w:r>
      <w:r w:rsidR="0074455B">
        <w:rPr>
          <w:lang w:val="ro-RO"/>
        </w:rPr>
        <w:t>electia institutiei de credit acceptatoare de plati electronice  se va face cu</w:t>
      </w:r>
      <w:r w:rsidR="000E2240">
        <w:rPr>
          <w:lang w:val="ro-RO"/>
        </w:rPr>
        <w:t xml:space="preserve"> respectarea prevederilor Ordin</w:t>
      </w:r>
      <w:r w:rsidR="0074455B">
        <w:rPr>
          <w:lang w:val="ro-RO"/>
        </w:rPr>
        <w:t xml:space="preserve">ului nr. 95/2011 pentru aprobarea Normelor metodologice  </w:t>
      </w:r>
      <w:r w:rsidR="0074455B">
        <w:rPr>
          <w:lang w:val="ro-RO"/>
        </w:rPr>
        <w:lastRenderedPageBreak/>
        <w:t>privind Sistemul National Electronic de Plata online a taxelor si impozitelor  utilizand cardul bancar;</w:t>
      </w:r>
    </w:p>
    <w:p w:rsidR="001E038F" w:rsidRDefault="001E038F" w:rsidP="00605147">
      <w:pPr>
        <w:ind w:firstLine="708"/>
        <w:jc w:val="both"/>
        <w:rPr>
          <w:lang w:val="ro-RO"/>
        </w:rPr>
      </w:pPr>
      <w:r>
        <w:rPr>
          <w:lang w:val="ro-RO"/>
        </w:rPr>
        <w:t>Art. 4 Primarul comunei Gura Ialomitei prin compartimentul financiar-contabil , impozite/taxe, executari silite va duce la indeplinire prevederile prezentei hotarari.</w:t>
      </w:r>
    </w:p>
    <w:p w:rsidR="000E2240" w:rsidRDefault="000E2240" w:rsidP="00605147">
      <w:pPr>
        <w:ind w:firstLine="708"/>
        <w:jc w:val="both"/>
        <w:rPr>
          <w:lang w:val="ro-RO"/>
        </w:rPr>
      </w:pPr>
      <w:r>
        <w:rPr>
          <w:lang w:val="ro-RO"/>
        </w:rPr>
        <w:t>Art. 5 Secretarul general al comunei Gura Ialomitei va comunica prezenta hotarare : domnului Florea Alexandru, Primar al comunei Gura Ialomitei; compartimentului financiar –contabil, impozite/taxe , executari silite si  Institutiei Prefectului –Judetul Ialomita in vederea exercitarii controlului de legalitate.</w:t>
      </w:r>
    </w:p>
    <w:p w:rsidR="000E2240" w:rsidRDefault="000E2240" w:rsidP="00605147">
      <w:pPr>
        <w:ind w:firstLine="708"/>
        <w:jc w:val="both"/>
        <w:rPr>
          <w:lang w:val="ro-RO"/>
        </w:rPr>
      </w:pPr>
      <w:r>
        <w:rPr>
          <w:lang w:val="ro-RO"/>
        </w:rPr>
        <w:t xml:space="preserve">Prezenta hotarare a fost adoptata cu un numar de </w:t>
      </w:r>
      <w:r w:rsidR="00407CA7">
        <w:rPr>
          <w:lang w:val="ro-RO"/>
        </w:rPr>
        <w:t>7 voturi pentru, cu un numar de 0 voturi abtineri, cu un numar de 0 voturi impotriva, din numarul de 7 consilieri locali prezenti la sedinta, din numarul de 9 consilieri locali in functie.</w:t>
      </w:r>
    </w:p>
    <w:p w:rsidR="00407CA7" w:rsidRDefault="00407CA7" w:rsidP="00605147">
      <w:pPr>
        <w:ind w:firstLine="708"/>
        <w:jc w:val="both"/>
        <w:rPr>
          <w:lang w:val="ro-RO"/>
        </w:rPr>
      </w:pPr>
      <w:r>
        <w:rPr>
          <w:lang w:val="ro-RO"/>
        </w:rPr>
        <w:t>PRESEDINTE DE SEDINTA                                  CONTRASEMNEAZA</w:t>
      </w:r>
    </w:p>
    <w:p w:rsidR="00407CA7" w:rsidRDefault="00407CA7" w:rsidP="00605147">
      <w:pPr>
        <w:ind w:firstLine="708"/>
        <w:jc w:val="both"/>
        <w:rPr>
          <w:lang w:val="ro-RO"/>
        </w:rPr>
      </w:pPr>
      <w:r>
        <w:rPr>
          <w:lang w:val="ro-RO"/>
        </w:rPr>
        <w:t>CONSILIER  LOCAL                                                  SECRETAR GENERAL</w:t>
      </w:r>
    </w:p>
    <w:p w:rsidR="00407CA7" w:rsidRDefault="00407CA7" w:rsidP="00605147">
      <w:pPr>
        <w:ind w:firstLine="708"/>
        <w:jc w:val="both"/>
        <w:rPr>
          <w:lang w:val="ro-RO"/>
        </w:rPr>
      </w:pPr>
      <w:r>
        <w:rPr>
          <w:lang w:val="ro-RO"/>
        </w:rPr>
        <w:t>CHIRIAC GHEORGHE                                              IVASCU STEFANA</w:t>
      </w:r>
    </w:p>
    <w:p w:rsidR="00407CA7" w:rsidRDefault="00407CA7" w:rsidP="00605147">
      <w:pPr>
        <w:ind w:firstLine="708"/>
        <w:jc w:val="both"/>
        <w:rPr>
          <w:lang w:val="ro-RO"/>
        </w:rPr>
      </w:pPr>
    </w:p>
    <w:p w:rsidR="005E3A93" w:rsidRDefault="005E3A93" w:rsidP="00605147">
      <w:pPr>
        <w:ind w:firstLine="708"/>
        <w:jc w:val="both"/>
        <w:rPr>
          <w:lang w:val="ro-RO"/>
        </w:rPr>
      </w:pPr>
    </w:p>
    <w:p w:rsidR="005E3A93" w:rsidRDefault="005E3A93" w:rsidP="00605147">
      <w:pPr>
        <w:ind w:firstLine="708"/>
        <w:jc w:val="both"/>
        <w:rPr>
          <w:lang w:val="ro-RO"/>
        </w:rPr>
      </w:pPr>
    </w:p>
    <w:p w:rsidR="00407CA7" w:rsidRDefault="00D61F77" w:rsidP="00605147">
      <w:pPr>
        <w:ind w:firstLine="708"/>
        <w:jc w:val="both"/>
        <w:rPr>
          <w:lang w:val="ro-RO"/>
        </w:rPr>
      </w:pPr>
      <w:r>
        <w:rPr>
          <w:lang w:val="ro-RO"/>
        </w:rPr>
        <w:t xml:space="preserve">  </w:t>
      </w:r>
      <w:bookmarkStart w:id="0" w:name="_GoBack"/>
      <w:bookmarkEnd w:id="0"/>
      <w:r w:rsidR="00AD38AC">
        <w:rPr>
          <w:lang w:val="ro-RO"/>
        </w:rPr>
        <w:t>Nr.57</w:t>
      </w:r>
    </w:p>
    <w:p w:rsidR="00407CA7" w:rsidRDefault="00407CA7" w:rsidP="00605147">
      <w:pPr>
        <w:ind w:firstLine="708"/>
        <w:jc w:val="both"/>
        <w:rPr>
          <w:lang w:val="ro-RO"/>
        </w:rPr>
      </w:pPr>
      <w:r>
        <w:rPr>
          <w:lang w:val="ro-RO"/>
        </w:rPr>
        <w:t>Adoptata la Gura Ialomitei</w:t>
      </w:r>
    </w:p>
    <w:p w:rsidR="00407CA7" w:rsidRDefault="00407CA7" w:rsidP="00605147">
      <w:pPr>
        <w:ind w:firstLine="708"/>
        <w:jc w:val="both"/>
        <w:rPr>
          <w:lang w:val="ro-RO"/>
        </w:rPr>
      </w:pPr>
      <w:r>
        <w:rPr>
          <w:lang w:val="ro-RO"/>
        </w:rPr>
        <w:t>Astazi</w:t>
      </w:r>
      <w:r w:rsidR="005E3A93">
        <w:rPr>
          <w:lang w:val="ro-RO"/>
        </w:rPr>
        <w:t xml:space="preserve"> 19 08 2026</w:t>
      </w:r>
    </w:p>
    <w:sectPr w:rsidR="00407CA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CF2E77"/>
    <w:multiLevelType w:val="hybridMultilevel"/>
    <w:tmpl w:val="939C4B7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6F19"/>
    <w:rsid w:val="000E2240"/>
    <w:rsid w:val="00174246"/>
    <w:rsid w:val="001A7BEE"/>
    <w:rsid w:val="001E038F"/>
    <w:rsid w:val="002724B6"/>
    <w:rsid w:val="002B5D86"/>
    <w:rsid w:val="003325C6"/>
    <w:rsid w:val="003E0475"/>
    <w:rsid w:val="00407CA7"/>
    <w:rsid w:val="005426F4"/>
    <w:rsid w:val="00596F19"/>
    <w:rsid w:val="005A3BC7"/>
    <w:rsid w:val="005B6FF3"/>
    <w:rsid w:val="005E3A93"/>
    <w:rsid w:val="00605147"/>
    <w:rsid w:val="00642AAC"/>
    <w:rsid w:val="0074455B"/>
    <w:rsid w:val="00807EB8"/>
    <w:rsid w:val="0084011B"/>
    <w:rsid w:val="00A70890"/>
    <w:rsid w:val="00AB63FE"/>
    <w:rsid w:val="00AD38AC"/>
    <w:rsid w:val="00BA19C2"/>
    <w:rsid w:val="00C513BC"/>
    <w:rsid w:val="00CD5E7B"/>
    <w:rsid w:val="00D12845"/>
    <w:rsid w:val="00D5249B"/>
    <w:rsid w:val="00D61F77"/>
    <w:rsid w:val="00F275AA"/>
    <w:rsid w:val="00F40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51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60514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0514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51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60514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051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521</Words>
  <Characters>2974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ACHIZITII</dc:creator>
  <cp:lastModifiedBy>Papacioc Antoniu</cp:lastModifiedBy>
  <cp:revision>17</cp:revision>
  <cp:lastPrinted>2026-08-25T07:19:00Z</cp:lastPrinted>
  <dcterms:created xsi:type="dcterms:W3CDTF">2026-08-20T12:10:00Z</dcterms:created>
  <dcterms:modified xsi:type="dcterms:W3CDTF">2026-08-25T07:22:00Z</dcterms:modified>
</cp:coreProperties>
</file>