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8FCF4" w14:textId="77777777" w:rsidR="001B5E68" w:rsidRPr="009E11A1" w:rsidRDefault="001B5E68" w:rsidP="001B5E68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 IALOMITA</w:t>
      </w:r>
    </w:p>
    <w:p w14:paraId="2DCB7608" w14:textId="5229F402" w:rsidR="00DE00E5" w:rsidRPr="009E11A1" w:rsidRDefault="001B5E68" w:rsidP="001B5E68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COMUNA </w:t>
      </w:r>
      <w:proofErr w:type="gramStart"/>
      <w:r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 IALOMITEI</w:t>
      </w:r>
      <w:proofErr w:type="gramEnd"/>
      <w:r w:rsidR="00194F83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0ED98189" w14:textId="58FD84AC" w:rsidR="00E15EBC" w:rsidRPr="009E11A1" w:rsidRDefault="001B5E68" w:rsidP="00E175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proofErr w:type="gramStart"/>
      <w:r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CONSILIUL  LOCAL</w:t>
      </w:r>
      <w:proofErr w:type="gramEnd"/>
      <w:r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="00E17569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E15EBC"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>HOTARARE</w:t>
      </w:r>
    </w:p>
    <w:p w14:paraId="52B42A6C" w14:textId="6A1897F0" w:rsidR="00E15EBC" w:rsidRPr="009E11A1" w:rsidRDefault="00E15EBC" w:rsidP="00E15EB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privind mandatarea Asociatiei de Dezvoltare Intercomunitara ECOO 2009 pentru a exercita, </w:t>
      </w:r>
      <w:r w:rsidR="00364319"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>î</w:t>
      </w:r>
      <w:r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n numele </w:t>
      </w:r>
      <w:r w:rsidR="00364319"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>ș</w:t>
      </w:r>
      <w:r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pe seama </w:t>
      </w:r>
      <w:r w:rsidR="001B5E68"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>Comunei GURA IALOMITEI, JUDETUL IALOMITA</w:t>
      </w:r>
      <w:r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, </w:t>
      </w:r>
      <w:bookmarkStart w:id="0" w:name="_Hlk178845059"/>
      <w:r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>atributii de autoritate publica tutelara in raport cu operatorul regional S.C. ADI ECOO S.R.L.</w:t>
      </w:r>
    </w:p>
    <w:bookmarkEnd w:id="0"/>
    <w:p w14:paraId="25B1FF7C" w14:textId="352B9A89" w:rsidR="00E15EBC" w:rsidRPr="009E11A1" w:rsidRDefault="009E11A1" w:rsidP="00E15E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16"/>
          <w:szCs w:val="16"/>
          <w:lang w:val="pt-PT"/>
        </w:rPr>
        <w:t xml:space="preserve">               </w:t>
      </w:r>
      <w:r w:rsidR="004647A6"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Consiliul local al </w:t>
      </w:r>
      <w:r w:rsidR="001B5E68"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>Comunei Gura Ialomitei, judetul Ialomita;</w:t>
      </w:r>
    </w:p>
    <w:p w14:paraId="318D7C26" w14:textId="573B1C0C" w:rsidR="004647A6" w:rsidRPr="009E11A1" w:rsidRDefault="009E11A1" w:rsidP="00E15E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pt-PT"/>
        </w:rPr>
        <w:t xml:space="preserve">             </w:t>
      </w:r>
      <w:proofErr w:type="spellStart"/>
      <w:r w:rsidR="004647A6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Avand</w:t>
      </w:r>
      <w:proofErr w:type="spellEnd"/>
      <w:r w:rsidR="004647A6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</w:t>
      </w:r>
      <w:proofErr w:type="spellStart"/>
      <w:r w:rsidR="00B64125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vedere</w:t>
      </w:r>
      <w:proofErr w:type="spellEnd"/>
      <w:r w:rsidR="00B64125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E1117EC" w14:textId="1A29BD6C" w:rsidR="00B64125" w:rsidRPr="009E11A1" w:rsidRDefault="001B5E68" w:rsidP="00B6412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adresa nr. 30/15 01 </w:t>
      </w:r>
      <w:r w:rsidR="00B64125" w:rsidRPr="009E11A1">
        <w:rPr>
          <w:rFonts w:ascii="Times New Roman" w:hAnsi="Times New Roman" w:cs="Times New Roman"/>
          <w:b/>
          <w:sz w:val="24"/>
          <w:szCs w:val="24"/>
          <w:lang w:val="pt-PT"/>
        </w:rPr>
        <w:t>202</w:t>
      </w:r>
      <w:r w:rsidR="00624E45" w:rsidRPr="009E11A1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 w:rsidR="00B6412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 Asociatiei de Dezvo</w:t>
      </w:r>
      <w:r w:rsidR="00D56164" w:rsidRPr="009E11A1">
        <w:rPr>
          <w:rFonts w:ascii="Times New Roman" w:hAnsi="Times New Roman" w:cs="Times New Roman"/>
          <w:b/>
          <w:sz w:val="24"/>
          <w:szCs w:val="24"/>
          <w:lang w:val="pt-PT"/>
        </w:rPr>
        <w:t>ltare Intercomunitara ECOO 2009;</w:t>
      </w:r>
    </w:p>
    <w:p w14:paraId="7900437B" w14:textId="12221A57" w:rsidR="00D56164" w:rsidRPr="009E11A1" w:rsidRDefault="00D56164" w:rsidP="00B6412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referatul de aprobare nr. 682/17 02 2025 al domnului Florea Alexandru, Primar al comunei Gura Ialomitei, judetul Ialomita;</w:t>
      </w:r>
    </w:p>
    <w:p w14:paraId="52E87B64" w14:textId="77777777" w:rsidR="009E11A1" w:rsidRDefault="00D56164" w:rsidP="00B6412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referat compartiment specialitate , nr. 684/17 02 2025;</w:t>
      </w:r>
    </w:p>
    <w:p w14:paraId="639B6A24" w14:textId="3BD27DC0" w:rsidR="00B64125" w:rsidRPr="009E11A1" w:rsidRDefault="00D56164" w:rsidP="009E11A1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64125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</w:t>
      </w:r>
      <w:proofErr w:type="spellStart"/>
      <w:r w:rsidR="00B64125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conformitate</w:t>
      </w:r>
      <w:proofErr w:type="spellEnd"/>
      <w:r w:rsidR="00B64125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B64125" w:rsidRPr="009E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cu :</w:t>
      </w:r>
      <w:proofErr w:type="gramEnd"/>
    </w:p>
    <w:p w14:paraId="62325798" w14:textId="77777777" w:rsidR="00B64125" w:rsidRPr="009E11A1" w:rsidRDefault="00B64125" w:rsidP="00B6412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Dispozitiile art.27 alin.(1) si (3) din Legea nr.51 / 2006 a serviciilor comunitare de utilitati publice publice, republicata, cu modificarile si completarile ulterioare,</w:t>
      </w:r>
    </w:p>
    <w:p w14:paraId="265FF17A" w14:textId="066CEA9D" w:rsidR="00B64125" w:rsidRPr="009E11A1" w:rsidRDefault="00B64125" w:rsidP="00B6412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Prevederile art</w:t>
      </w:r>
      <w:r w:rsidR="0025331E" w:rsidRPr="009E11A1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3 din Ordonanta de Urgenta a Guvernului nr.109/2011 cu modificarile si completarile ulterioare,</w:t>
      </w:r>
    </w:p>
    <w:p w14:paraId="3D636062" w14:textId="79EA2371" w:rsidR="00B64125" w:rsidRPr="009E11A1" w:rsidRDefault="00B64125" w:rsidP="00B6412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Prevederile art.10 alin.(5) din Legea  nr.51 / 2006 a serviciilor comunit</w:t>
      </w:r>
      <w:r w:rsidR="00D56164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are de utilitati publice </w:t>
      </w: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, republicata, cu modificarile si completarile ulterioare, ce stipuleaza faptul ca ,, Exercitarea atributiilor</w:t>
      </w:r>
      <w:r w:rsidR="001F1E26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drepturilor si obligatiilor prevazute la art.8 alin. </w:t>
      </w:r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(3) </w:t>
      </w:r>
      <w:proofErr w:type="spellStart"/>
      <w:proofErr w:type="gram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lit.a</w:t>
      </w:r>
      <w:proofErr w:type="spellEnd"/>
      <w:proofErr w:type="gram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d^1, d^2, i) – k), art.9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(2)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lit.g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art.27, art.29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.(2), art.30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.(5)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rt.32 </w:t>
      </w:r>
      <w:proofErr w:type="spellStart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.(4) </w:t>
      </w:r>
      <w:proofErr w:type="spellStart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este</w:t>
      </w:r>
      <w:proofErr w:type="spellEnd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conditionata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primirea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prealabil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nui</w:t>
      </w:r>
      <w:proofErr w:type="spellEnd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mandat</w:t>
      </w:r>
      <w:proofErr w:type="spellEnd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special din </w:t>
      </w:r>
      <w:proofErr w:type="spellStart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partea</w:t>
      </w:r>
      <w:proofErr w:type="spellEnd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toritatilor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deliberative ale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unitatilor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dministrtiv</w:t>
      </w:r>
      <w:proofErr w:type="spellEnd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teritoriale</w:t>
      </w:r>
      <w:proofErr w:type="spellEnd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56164" w:rsidRPr="009E11A1">
        <w:rPr>
          <w:rFonts w:ascii="Times New Roman" w:hAnsi="Times New Roman" w:cs="Times New Roman"/>
          <w:b/>
          <w:sz w:val="24"/>
          <w:szCs w:val="24"/>
          <w:lang w:val="en-US"/>
        </w:rPr>
        <w:t>membre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ale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asociatiei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. ’’</w:t>
      </w:r>
    </w:p>
    <w:p w14:paraId="755C7AC5" w14:textId="77777777" w:rsidR="001F1E26" w:rsidRPr="009E11A1" w:rsidRDefault="001F1E26" w:rsidP="001F1E26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44D57BFB" w14:textId="0D1AE432" w:rsidR="001F1E26" w:rsidRPr="009E11A1" w:rsidRDefault="00D56164" w:rsidP="001F1E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temeiul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art.139,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proofErr w:type="gram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.(</w:t>
      </w:r>
      <w:proofErr w:type="gram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3),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lit.f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art.196,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.(1)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lit.a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din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din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Ordonanta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urgenta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Guvernului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nr. 57/2</w:t>
      </w:r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019 </w:t>
      </w:r>
      <w:proofErr w:type="spellStart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>Codul</w:t>
      </w:r>
      <w:proofErr w:type="spellEnd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>administrativ</w:t>
      </w:r>
      <w:proofErr w:type="spellEnd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 w:rsidR="001F1E26" w:rsidRPr="009E11A1">
        <w:rPr>
          <w:rFonts w:ascii="Times New Roman" w:hAnsi="Times New Roman" w:cs="Times New Roman"/>
          <w:b/>
          <w:sz w:val="24"/>
          <w:szCs w:val="24"/>
          <w:lang w:val="en-US"/>
        </w:rPr>
        <w:t>modifica</w:t>
      </w:r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>rile</w:t>
      </w:r>
      <w:proofErr w:type="spellEnd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>completarile</w:t>
      </w:r>
      <w:proofErr w:type="spellEnd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>ulterioare</w:t>
      </w:r>
      <w:proofErr w:type="spellEnd"/>
      <w:r w:rsidRPr="009E11A1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14:paraId="4D023455" w14:textId="5BB1191F" w:rsidR="001F1E26" w:rsidRPr="009E11A1" w:rsidRDefault="001F1E26" w:rsidP="001F1E2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9E11A1">
        <w:rPr>
          <w:rFonts w:ascii="Times New Roman" w:hAnsi="Times New Roman" w:cs="Times New Roman"/>
          <w:b/>
          <w:bCs/>
          <w:sz w:val="28"/>
          <w:szCs w:val="28"/>
          <w:lang w:val="pt-PT"/>
        </w:rPr>
        <w:t>HOTARASTE</w:t>
      </w:r>
      <w:r w:rsidR="00D56164" w:rsidRPr="009E11A1">
        <w:rPr>
          <w:rFonts w:ascii="Times New Roman" w:hAnsi="Times New Roman" w:cs="Times New Roman"/>
          <w:b/>
          <w:bCs/>
          <w:sz w:val="28"/>
          <w:szCs w:val="28"/>
          <w:lang w:val="pt-PT"/>
        </w:rPr>
        <w:t>:</w:t>
      </w:r>
    </w:p>
    <w:p w14:paraId="2599D6B4" w14:textId="77777777" w:rsidR="001F1E26" w:rsidRPr="009E11A1" w:rsidRDefault="001F1E26" w:rsidP="00E21226">
      <w:pPr>
        <w:pStyle w:val="NoSpacing"/>
        <w:rPr>
          <w:rFonts w:ascii="Times New Roman" w:hAnsi="Times New Roman" w:cs="Times New Roman"/>
          <w:b/>
          <w:sz w:val="16"/>
          <w:szCs w:val="16"/>
          <w:lang w:val="pt-PT"/>
        </w:rPr>
      </w:pPr>
    </w:p>
    <w:p w14:paraId="5D6F3F93" w14:textId="175EF1E4" w:rsidR="00DE00E5" w:rsidRPr="009E11A1" w:rsidRDefault="00D56164" w:rsidP="000B57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   </w:t>
      </w:r>
      <w:r w:rsidR="001F1E26"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Art.1. </w:t>
      </w:r>
      <w:r w:rsidR="006F1AF7" w:rsidRPr="009E11A1">
        <w:rPr>
          <w:rFonts w:ascii="Times New Roman" w:hAnsi="Times New Roman" w:cs="Times New Roman"/>
          <w:b/>
          <w:sz w:val="24"/>
          <w:szCs w:val="24"/>
          <w:lang w:val="pt-PT"/>
        </w:rPr>
        <w:t>Se mandateaza Asociatia de Dezvoltare Intercomunitara ECOO 2009</w:t>
      </w:r>
      <w:r w:rsidR="00FC65F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bookmarkStart w:id="1" w:name="_Hlk178857006"/>
      <w:r w:rsidR="00FC65F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cu sediul in </w:t>
      </w:r>
      <w:r w:rsidR="004118FF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municipiul Slobozia, </w:t>
      </w:r>
      <w:r w:rsidR="00FC65F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str.Vasile Alecsandri, nr.14, judet Ialomita, identificata </w:t>
      </w:r>
      <w:bookmarkEnd w:id="1"/>
      <w:r w:rsidR="00AD3A88" w:rsidRPr="009E11A1">
        <w:rPr>
          <w:rFonts w:ascii="Times New Roman" w:hAnsi="Times New Roman" w:cs="Times New Roman"/>
          <w:b/>
          <w:sz w:val="24"/>
          <w:szCs w:val="24"/>
          <w:lang w:val="pt-PT"/>
        </w:rPr>
        <w:t>prin</w:t>
      </w:r>
      <w:r w:rsidR="00FC65F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</w:t>
      </w:r>
      <w:r w:rsidR="004118FF" w:rsidRPr="009E11A1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="00FC65F5" w:rsidRPr="009E11A1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  <w:r w:rsidR="004118FF" w:rsidRPr="009E11A1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="00FC65F5" w:rsidRPr="009E11A1">
        <w:rPr>
          <w:rFonts w:ascii="Times New Roman" w:hAnsi="Times New Roman" w:cs="Times New Roman"/>
          <w:b/>
          <w:sz w:val="24"/>
          <w:szCs w:val="24"/>
          <w:lang w:val="pt-PT"/>
        </w:rPr>
        <w:t>F</w:t>
      </w:r>
      <w:r w:rsidR="004118FF" w:rsidRPr="009E11A1">
        <w:rPr>
          <w:rFonts w:ascii="Times New Roman" w:hAnsi="Times New Roman" w:cs="Times New Roman"/>
          <w:b/>
          <w:sz w:val="24"/>
          <w:szCs w:val="24"/>
          <w:lang w:val="pt-PT"/>
        </w:rPr>
        <w:t>.:</w:t>
      </w:r>
      <w:r w:rsidR="00FC65F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RO26165517,</w:t>
      </w:r>
      <w:r w:rsidR="006F1AF7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pentru a exercita, in numele si pe seama </w:t>
      </w:r>
      <w:bookmarkStart w:id="2" w:name="_Hlk180675380"/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Comunei Gura Ialomitei, judetul Ialomita, </w:t>
      </w:r>
      <w:r w:rsidR="006F1AF7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bookmarkEnd w:id="2"/>
      <w:r w:rsidR="00010769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calitatea de autoritate publica tutelara </w:t>
      </w:r>
      <w:r w:rsidR="000B577B" w:rsidRPr="009E11A1">
        <w:rPr>
          <w:rFonts w:ascii="Times New Roman" w:hAnsi="Times New Roman" w:cs="Times New Roman"/>
          <w:b/>
          <w:sz w:val="24"/>
          <w:szCs w:val="24"/>
          <w:lang w:val="pt-PT"/>
        </w:rPr>
        <w:t>in raport cu operatorul regional S.C. ADI ECOO S.R.L.</w:t>
      </w:r>
      <w:r w:rsidR="00FC65F5" w:rsidRPr="009E11A1">
        <w:rPr>
          <w:rFonts w:ascii="Times New Roman" w:hAnsi="Times New Roman" w:cs="Times New Roman"/>
          <w:b/>
          <w:sz w:val="24"/>
          <w:szCs w:val="24"/>
          <w:lang w:val="pt-PT"/>
        </w:rPr>
        <w:t>, cu sediul in str.Vasile Alecsandri, nr.14, municipiul Slobozia, judet Ialomita, identificata prin C</w:t>
      </w:r>
      <w:r w:rsidR="004118FF" w:rsidRPr="009E11A1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="006A1397" w:rsidRPr="009E11A1">
        <w:rPr>
          <w:rFonts w:ascii="Times New Roman" w:hAnsi="Times New Roman" w:cs="Times New Roman"/>
          <w:b/>
          <w:sz w:val="24"/>
          <w:szCs w:val="24"/>
          <w:lang w:val="pt-PT"/>
        </w:rPr>
        <w:t>I.</w:t>
      </w:r>
      <w:r w:rsidR="003953F0" w:rsidRPr="009E11A1">
        <w:rPr>
          <w:rFonts w:ascii="Times New Roman" w:hAnsi="Times New Roman" w:cs="Times New Roman"/>
          <w:b/>
          <w:sz w:val="24"/>
          <w:szCs w:val="24"/>
          <w:lang w:val="pt-PT"/>
        </w:rPr>
        <w:t>F</w:t>
      </w:r>
      <w:r w:rsidR="004118FF" w:rsidRPr="009E11A1">
        <w:rPr>
          <w:rFonts w:ascii="Times New Roman" w:hAnsi="Times New Roman" w:cs="Times New Roman"/>
          <w:b/>
          <w:sz w:val="24"/>
          <w:szCs w:val="24"/>
          <w:lang w:val="pt-PT"/>
        </w:rPr>
        <w:t>.:</w:t>
      </w:r>
      <w:r w:rsidR="003953F0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3953F0" w:rsidRPr="009E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RO28213025 si </w:t>
      </w:r>
      <w:r w:rsidR="006A1397" w:rsidRPr="009E11A1">
        <w:rPr>
          <w:rFonts w:ascii="Times New Roman" w:hAnsi="Times New Roman" w:cs="Times New Roman"/>
          <w:b/>
          <w:color w:val="000000"/>
          <w:sz w:val="24"/>
          <w:szCs w:val="24"/>
        </w:rPr>
        <w:t>înregistrat</w:t>
      </w:r>
      <w:r w:rsidR="003953F0" w:rsidRPr="009E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Registrul </w:t>
      </w:r>
      <w:r w:rsidR="006A1397" w:rsidRPr="009E11A1">
        <w:rPr>
          <w:rFonts w:ascii="Times New Roman" w:hAnsi="Times New Roman" w:cs="Times New Roman"/>
          <w:b/>
          <w:color w:val="000000"/>
          <w:sz w:val="24"/>
          <w:szCs w:val="24"/>
        </w:rPr>
        <w:t>Comerțului</w:t>
      </w:r>
      <w:r w:rsidR="003953F0" w:rsidRPr="009E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sub nr.</w:t>
      </w:r>
      <w:r w:rsidR="006A1397" w:rsidRPr="009E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53F0" w:rsidRPr="009E11A1">
        <w:rPr>
          <w:rFonts w:ascii="Times New Roman" w:hAnsi="Times New Roman" w:cs="Times New Roman"/>
          <w:b/>
          <w:color w:val="000000"/>
          <w:sz w:val="24"/>
          <w:szCs w:val="24"/>
        </w:rPr>
        <w:t>J21/112/2011,</w:t>
      </w:r>
      <w:r w:rsidR="00FC65F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10769" w:rsidRPr="009E11A1">
        <w:rPr>
          <w:rFonts w:ascii="Times New Roman" w:hAnsi="Times New Roman" w:cs="Times New Roman"/>
          <w:b/>
          <w:sz w:val="24"/>
          <w:szCs w:val="24"/>
          <w:lang w:val="pt-PT"/>
        </w:rPr>
        <w:t>conform art.27 alin.(3) din Legea nr.51 / 2006 a serviciilor comunitare de utilitati publice publice, republicata, cu modificarile si completarile ulterioare.</w:t>
      </w:r>
    </w:p>
    <w:p w14:paraId="08B47E8A" w14:textId="0E09925D" w:rsidR="00081754" w:rsidRPr="009E11A1" w:rsidRDefault="00D56164" w:rsidP="0008175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  </w:t>
      </w:r>
      <w:r w:rsidR="00081754"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>Art.2.</w:t>
      </w:r>
      <w:r w:rsidR="00081754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DA1630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(1) </w:t>
      </w:r>
      <w:r w:rsidR="00081754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In baza mandatului acordat, conform art.1 din prezenta hotarare Asociatia de Dezvoltare Intercomunitara ECOO 2009, </w:t>
      </w:r>
      <w:r w:rsidR="00010769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exercita atributiile </w:t>
      </w:r>
      <w:r w:rsidR="00081754" w:rsidRPr="009E11A1">
        <w:rPr>
          <w:rFonts w:ascii="Times New Roman" w:hAnsi="Times New Roman" w:cs="Times New Roman"/>
          <w:b/>
          <w:sz w:val="24"/>
          <w:szCs w:val="24"/>
          <w:lang w:val="pt-PT"/>
        </w:rPr>
        <w:t>de autoritate publica tutelara</w:t>
      </w:r>
      <w:r w:rsidR="00010769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prevazute de art.3 alin.(</w:t>
      </w:r>
      <w:r w:rsidR="00DA1630" w:rsidRPr="009E11A1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r w:rsidR="00010769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) </w:t>
      </w:r>
      <w:r w:rsidR="00081754" w:rsidRPr="009E11A1">
        <w:rPr>
          <w:rFonts w:ascii="Times New Roman" w:hAnsi="Times New Roman" w:cs="Times New Roman"/>
          <w:b/>
          <w:sz w:val="24"/>
          <w:szCs w:val="24"/>
          <w:lang w:val="pt-PT"/>
        </w:rPr>
        <w:t>d</w:t>
      </w:r>
      <w:r w:rsidR="00010769" w:rsidRPr="009E11A1">
        <w:rPr>
          <w:rFonts w:ascii="Times New Roman" w:hAnsi="Times New Roman" w:cs="Times New Roman"/>
          <w:b/>
          <w:sz w:val="24"/>
          <w:szCs w:val="24"/>
          <w:lang w:val="pt-PT"/>
        </w:rPr>
        <w:t>in</w:t>
      </w:r>
      <w:r w:rsidR="00081754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bookmarkStart w:id="3" w:name="_Hlk180677137"/>
      <w:r w:rsidR="00081754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Ordonanta de Urgenta a Guvernului nr.109/2011 </w:t>
      </w:r>
      <w:r w:rsidR="009520D5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privind guvernanta corporativa </w:t>
      </w:r>
      <w:bookmarkStart w:id="4" w:name="_GoBack"/>
      <w:bookmarkEnd w:id="4"/>
      <w:r w:rsidR="00010769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81754" w:rsidRPr="009E11A1">
        <w:rPr>
          <w:rFonts w:ascii="Times New Roman" w:hAnsi="Times New Roman" w:cs="Times New Roman"/>
          <w:b/>
          <w:sz w:val="24"/>
          <w:szCs w:val="24"/>
          <w:lang w:val="pt-PT"/>
        </w:rPr>
        <w:t>cu modificarile si completarile ulterioare</w:t>
      </w:r>
      <w:r w:rsidR="006B111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bookmarkEnd w:id="3"/>
      <w:r w:rsidR="006B1115" w:rsidRPr="009E11A1">
        <w:rPr>
          <w:rFonts w:ascii="Times New Roman" w:hAnsi="Times New Roman" w:cs="Times New Roman"/>
          <w:b/>
          <w:sz w:val="24"/>
          <w:szCs w:val="24"/>
          <w:lang w:val="pt-PT"/>
        </w:rPr>
        <w:t>in numele s</w:t>
      </w:r>
      <w:r w:rsidR="006E2052" w:rsidRPr="009E11A1">
        <w:rPr>
          <w:rFonts w:ascii="Times New Roman" w:hAnsi="Times New Roman" w:cs="Times New Roman"/>
          <w:b/>
          <w:sz w:val="24"/>
          <w:szCs w:val="24"/>
          <w:lang w:val="pt-PT"/>
        </w:rPr>
        <w:t>i p</w:t>
      </w:r>
      <w:r w:rsidR="00DC143F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e seama Comunei Gura Ialomitei, judetul Ialomita, </w:t>
      </w:r>
      <w:r w:rsidR="006B1115" w:rsidRPr="009E11A1">
        <w:rPr>
          <w:rFonts w:ascii="Times New Roman" w:hAnsi="Times New Roman" w:cs="Times New Roman"/>
          <w:b/>
          <w:sz w:val="24"/>
          <w:szCs w:val="24"/>
          <w:lang w:val="pt-PT"/>
        </w:rPr>
        <w:t>pentru operatorul regional S.C. ADI E</w:t>
      </w:r>
      <w:r w:rsidR="00DC143F" w:rsidRPr="009E11A1">
        <w:rPr>
          <w:rFonts w:ascii="Times New Roman" w:hAnsi="Times New Roman" w:cs="Times New Roman"/>
          <w:b/>
          <w:sz w:val="24"/>
          <w:szCs w:val="24"/>
          <w:lang w:val="pt-PT"/>
        </w:rPr>
        <w:t>COO S.R.L., operator caruia i s–</w:t>
      </w:r>
      <w:r w:rsidR="006B111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delegat gestiunea </w:t>
      </w:r>
      <w:r w:rsidR="00DA1630" w:rsidRPr="009E11A1">
        <w:rPr>
          <w:rFonts w:ascii="Times New Roman" w:hAnsi="Times New Roman" w:cs="Times New Roman"/>
          <w:b/>
          <w:sz w:val="24"/>
          <w:szCs w:val="24"/>
          <w:lang w:val="pt-PT"/>
        </w:rPr>
        <w:t>serviciului public de salubrizare a deseurilor municipal</w:t>
      </w:r>
      <w:r w:rsidR="00DC143F" w:rsidRPr="009E11A1">
        <w:rPr>
          <w:rFonts w:ascii="Times New Roman" w:hAnsi="Times New Roman" w:cs="Times New Roman"/>
          <w:b/>
          <w:sz w:val="24"/>
          <w:szCs w:val="24"/>
          <w:lang w:val="pt-PT"/>
        </w:rPr>
        <w:t>e</w:t>
      </w:r>
      <w:r w:rsidR="00DA1630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in judetul Ialomita prin Contractul de delegare a gestiunii serviciului de salubrizare a deseurilor municipal in judetul Ialomita nr.14/10.03.2022, dupa cum urmeaza:</w:t>
      </w:r>
    </w:p>
    <w:p w14:paraId="458DE0B5" w14:textId="1FF128A7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a)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stabilirea de obiective pe termen lung, care acoperă o perioadă de cel </w:t>
      </w:r>
      <w:r w:rsidR="00113960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puțin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4 ani, </w:t>
      </w:r>
      <w:r w:rsidR="00113960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și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includerea acestora în scrisorile de </w:t>
      </w:r>
      <w:r w:rsidR="00517142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așteptări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, care vor fi publicate pe pagina de internet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proprie, precum şi transmiterea </w:t>
      </w:r>
      <w:r w:rsidR="00517142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documentației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relevante către AMEPIP în termenele stabilite în prezenta </w:t>
      </w:r>
      <w:r w:rsidR="00517142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ordonanță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de </w:t>
      </w:r>
      <w:r w:rsidR="00517142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urgență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şi în </w:t>
      </w:r>
      <w:r w:rsidR="00517142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legislația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secundară;</w:t>
      </w:r>
    </w:p>
    <w:p w14:paraId="6EF24D9A" w14:textId="26951DA6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notificarea AMEPIP cu privire la necesitatea </w:t>
      </w:r>
      <w:r w:rsidR="00517142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declanșării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procedurii de </w:t>
      </w:r>
      <w:r w:rsidR="00517142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selecție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şi numire a administratorilor şi directorilor, precum şi a revocării acestora;</w:t>
      </w:r>
    </w:p>
    <w:p w14:paraId="60980295" w14:textId="7ABBA4E1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c)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organizarea procedurii de selecţie, selectarea şi nominalizarea </w:t>
      </w:r>
      <w:r w:rsidR="00124EA6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candidaților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pentru </w:t>
      </w:r>
      <w:r w:rsidR="00124EA6"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funcțiile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de administrator al întreprinderii publice; transmiterea rapoartelor către AMEPIP în termen de 3 zile de la finalizarea procedurii;</w:t>
      </w:r>
    </w:p>
    <w:p w14:paraId="42A7EEDD" w14:textId="726B6BD8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d)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negocierea indicatorilor-cheie de performanţă ai administratorilor, transmiterea acestora către AMEPIP pentru avizare din punct de vedere al încadrării în nivelul minim şi aprobarea lor de către adunarea generală a acţionarilor;</w:t>
      </w:r>
    </w:p>
    <w:p w14:paraId="3F835ADE" w14:textId="1E152A91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e)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încheierea contractelor de mandat cu administratorii întreprinderii publice, direct sau prin adunarea generală a acţionarilor/asociaţilor, după caz, şi transmiterea acestora către AMEPIP;</w:t>
      </w:r>
    </w:p>
    <w:p w14:paraId="2D41D489" w14:textId="2D0EC223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f)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adoptarea deciziilor privind înstrăinarea participaţiilor la întreprinderile publice aflate sub controlul său direct sau indirect, precum şi listarea pe pieţele reglementate, cu informarea prealabilă a Guvernului;</w:t>
      </w:r>
    </w:p>
    <w:p w14:paraId="51835619" w14:textId="2A3A7ACE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g)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adoptarea deciziilor privind achiziţia de participaţii la alte întreprinderi, direct sau de către întreprinderile publice aflate sub controlul său direct sau indirect, cu informarea prealabilă a Guvernului;</w:t>
      </w:r>
    </w:p>
    <w:p w14:paraId="368ADE1D" w14:textId="2085EC42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h)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monitorizarea şi evaluarea îndeplinirii indicatorilor-cheie de performanţă incluşi în contractele de mandat şi transmiterea acestor informaţii către AMEPIP;</w:t>
      </w:r>
    </w:p>
    <w:p w14:paraId="0877E0FF" w14:textId="4CC55506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i)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întocmirea şi publicarea listei administratorilor şi directorilor aflaţi în funcţie în întreprinderile publice aflate sub controlul autorităţii publice tutelare şi comunicarea acesteia către AMEPIP;</w:t>
      </w:r>
    </w:p>
    <w:p w14:paraId="79FF3DAC" w14:textId="495BB819" w:rsidR="00DA1630" w:rsidRPr="009E11A1" w:rsidRDefault="00DA1630" w:rsidP="00DA1630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j)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aplicarea criteriilor de integritate pentru administratorii şi directorii întreprinderilor publice aflate sub controlul său direct sau indirect;</w:t>
      </w:r>
    </w:p>
    <w:p w14:paraId="23148F6C" w14:textId="5EB266A8" w:rsidR="00DE00E5" w:rsidRPr="009E11A1" w:rsidRDefault="00DA1630" w:rsidP="00081754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Style w:val="alb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k) </w:t>
      </w: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orice alte atribuţii stabilite prin prezenta ordonanţă de urgenţă, prin legi speciale şi prin legislaţia secundară.</w:t>
      </w:r>
    </w:p>
    <w:p w14:paraId="61BCAB28" w14:textId="0DCA51E4" w:rsidR="00E22560" w:rsidRPr="009E11A1" w:rsidRDefault="00E22560" w:rsidP="00081754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E11A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(2) Mandatul acordat </w:t>
      </w: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Asociatiei de Dezvoltare Intercomunitara ECOO 2009</w:t>
      </w:r>
      <w:r w:rsidR="003656A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pentru exercitarea atributiilor de autoritate publica tutelara prevazuta la art.3 lit.a) din Ordonanta de Urgenta a Guvernului nr.109/201</w:t>
      </w:r>
      <w:r w:rsidR="00DC143F" w:rsidRPr="009E11A1">
        <w:rPr>
          <w:rFonts w:ascii="Times New Roman" w:hAnsi="Times New Roman" w:cs="Times New Roman"/>
          <w:b/>
          <w:sz w:val="24"/>
          <w:szCs w:val="24"/>
          <w:lang w:val="pt-PT"/>
        </w:rPr>
        <w:t>1 privind guvernanta corporativa</w:t>
      </w:r>
      <w:r w:rsidR="003656A5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cu modificarile si completarile ulterioare, este conditionat de furnizarea tuturor informatiilor necesare intocmirii scrisorii de asteptare de catre Consiliul Judetean Ialomita.</w:t>
      </w:r>
    </w:p>
    <w:p w14:paraId="29E36208" w14:textId="5A555227" w:rsidR="00DE00E5" w:rsidRPr="009E11A1" w:rsidRDefault="00DE00E5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>Art.3.</w:t>
      </w:r>
      <w:r w:rsidR="00DC143F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Secretarul general al comunei Gura Ialomitei va </w:t>
      </w: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comunica </w:t>
      </w:r>
      <w:r w:rsidR="00DC143F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prezenta hotarare: </w:t>
      </w: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P</w:t>
      </w:r>
      <w:r w:rsidR="00DC143F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rimarului Comunei Gura Ialomitei, </w:t>
      </w: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bookmarkStart w:id="5" w:name="_Hlk180677026"/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Asociatiei de Dezvoltare Intercomunitara ECOO 2009</w:t>
      </w:r>
      <w:bookmarkEnd w:id="5"/>
      <w:r w:rsidR="00DC143F"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si </w:t>
      </w: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Institutiei Prefectului </w:t>
      </w:r>
      <w:r w:rsidR="00364319" w:rsidRPr="009E11A1">
        <w:rPr>
          <w:rFonts w:ascii="Times New Roman" w:hAnsi="Times New Roman" w:cs="Times New Roman"/>
          <w:b/>
          <w:sz w:val="24"/>
          <w:szCs w:val="24"/>
          <w:lang w:val="pt-PT"/>
        </w:rPr>
        <w:t>J</w:t>
      </w:r>
      <w:r w:rsidR="00DC143F" w:rsidRPr="009E11A1">
        <w:rPr>
          <w:rFonts w:ascii="Times New Roman" w:hAnsi="Times New Roman" w:cs="Times New Roman"/>
          <w:b/>
          <w:sz w:val="24"/>
          <w:szCs w:val="24"/>
          <w:lang w:val="pt-PT"/>
        </w:rPr>
        <w:t>udetului Ialomita, in vederea exercitarii controlului de legalitate.</w:t>
      </w:r>
    </w:p>
    <w:p w14:paraId="7DE9A3E8" w14:textId="735EC58D" w:rsidR="00DE00E5" w:rsidRPr="009E11A1" w:rsidRDefault="00DC143F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Art.4 Prevederile prezentei hotarari vor fi duse la indeplinire de catre </w:t>
      </w:r>
      <w:r w:rsidR="00DE00E5" w:rsidRPr="009E11A1">
        <w:rPr>
          <w:rFonts w:ascii="Times New Roman" w:hAnsi="Times New Roman" w:cs="Times New Roman"/>
          <w:b/>
          <w:sz w:val="24"/>
          <w:szCs w:val="24"/>
          <w:lang w:val="pt-PT"/>
        </w:rPr>
        <w:t>Asociatia de Dezvoltare Intercomunitara ECOO 2009.</w:t>
      </w:r>
    </w:p>
    <w:p w14:paraId="60A6BBD7" w14:textId="564374B9" w:rsidR="00DE00E5" w:rsidRPr="009E11A1" w:rsidRDefault="00DC143F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Prezenta hotarare a fost adoptata cu un numar de 11 voturi pentru, cu un numar de 0 voturi abtineri, cu un numar de 0 voturi impotriva , din numarul de 11 consilieri locali prezenti la sedinta, din numarul total de 11 consilieri locali in functie.</w:t>
      </w:r>
    </w:p>
    <w:p w14:paraId="74E1B4CC" w14:textId="20E4B894" w:rsidR="00DC143F" w:rsidRPr="009E11A1" w:rsidRDefault="00DC143F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PRESEDINTE DE SEDINTA                                         CONTRASEMNEAZA</w:t>
      </w:r>
    </w:p>
    <w:p w14:paraId="11E1DCEA" w14:textId="0189C8C1" w:rsidR="00DC143F" w:rsidRPr="009E11A1" w:rsidRDefault="00DC143F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CONSILIER LOCAL                                                     SECRETAR GENERAL</w:t>
      </w:r>
    </w:p>
    <w:p w14:paraId="1DE7566D" w14:textId="51AF8B0A" w:rsidR="00DC143F" w:rsidRPr="009E11A1" w:rsidRDefault="00E17569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SPANU FANEL                                                               IVASCU STEFANA</w:t>
      </w:r>
    </w:p>
    <w:p w14:paraId="04F1F779" w14:textId="77777777" w:rsidR="00E17569" w:rsidRPr="009E11A1" w:rsidRDefault="00E17569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675CD4E" w14:textId="43E94FC1" w:rsidR="00E17569" w:rsidRPr="009E11A1" w:rsidRDefault="00E17569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Nr. .5</w:t>
      </w:r>
    </w:p>
    <w:p w14:paraId="6978372B" w14:textId="64E80AF5" w:rsidR="00E17569" w:rsidRPr="009E11A1" w:rsidRDefault="00E17569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Adoptata la Gura Ialomitei</w:t>
      </w:r>
    </w:p>
    <w:p w14:paraId="05B353A2" w14:textId="3F4A2A1A" w:rsidR="009E11A1" w:rsidRPr="009E11A1" w:rsidRDefault="009E11A1" w:rsidP="00DE00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E11A1">
        <w:rPr>
          <w:rFonts w:ascii="Times New Roman" w:hAnsi="Times New Roman" w:cs="Times New Roman"/>
          <w:b/>
          <w:sz w:val="24"/>
          <w:szCs w:val="24"/>
          <w:lang w:val="pt-PT"/>
        </w:rPr>
        <w:t>Astazi 25 02 2025</w:t>
      </w:r>
    </w:p>
    <w:sectPr w:rsidR="009E11A1" w:rsidRPr="009E1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8095E" w14:textId="77777777" w:rsidR="00380697" w:rsidRDefault="00380697" w:rsidP="001B5E68">
      <w:r>
        <w:separator/>
      </w:r>
    </w:p>
  </w:endnote>
  <w:endnote w:type="continuationSeparator" w:id="0">
    <w:p w14:paraId="3CAB3A14" w14:textId="77777777" w:rsidR="00380697" w:rsidRDefault="00380697" w:rsidP="001B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8698F" w14:textId="77777777" w:rsidR="00380697" w:rsidRDefault="00380697" w:rsidP="001B5E68">
      <w:r>
        <w:separator/>
      </w:r>
    </w:p>
  </w:footnote>
  <w:footnote w:type="continuationSeparator" w:id="0">
    <w:p w14:paraId="5EF2E615" w14:textId="77777777" w:rsidR="00380697" w:rsidRDefault="00380697" w:rsidP="001B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639"/>
    <w:multiLevelType w:val="hybridMultilevel"/>
    <w:tmpl w:val="FE1C21C0"/>
    <w:lvl w:ilvl="0" w:tplc="8AD6D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9F"/>
    <w:rsid w:val="00010769"/>
    <w:rsid w:val="00081754"/>
    <w:rsid w:val="000B1E33"/>
    <w:rsid w:val="000B577B"/>
    <w:rsid w:val="00113960"/>
    <w:rsid w:val="00124EA6"/>
    <w:rsid w:val="00194F83"/>
    <w:rsid w:val="001B5E68"/>
    <w:rsid w:val="001C6E89"/>
    <w:rsid w:val="001F1E26"/>
    <w:rsid w:val="0025331E"/>
    <w:rsid w:val="002D0EC8"/>
    <w:rsid w:val="00364319"/>
    <w:rsid w:val="00364CB0"/>
    <w:rsid w:val="003656A5"/>
    <w:rsid w:val="00380697"/>
    <w:rsid w:val="003953F0"/>
    <w:rsid w:val="004118FF"/>
    <w:rsid w:val="004647A6"/>
    <w:rsid w:val="004E4D2F"/>
    <w:rsid w:val="00517142"/>
    <w:rsid w:val="00624E45"/>
    <w:rsid w:val="006A1397"/>
    <w:rsid w:val="006A5282"/>
    <w:rsid w:val="006B1115"/>
    <w:rsid w:val="006E2052"/>
    <w:rsid w:val="006F1AF7"/>
    <w:rsid w:val="00770581"/>
    <w:rsid w:val="0090328E"/>
    <w:rsid w:val="009428D7"/>
    <w:rsid w:val="009520D5"/>
    <w:rsid w:val="009E11A1"/>
    <w:rsid w:val="00A04165"/>
    <w:rsid w:val="00A343AF"/>
    <w:rsid w:val="00AC5D27"/>
    <w:rsid w:val="00AD3A88"/>
    <w:rsid w:val="00B64125"/>
    <w:rsid w:val="00D56164"/>
    <w:rsid w:val="00DA1630"/>
    <w:rsid w:val="00DC143F"/>
    <w:rsid w:val="00DD1123"/>
    <w:rsid w:val="00DE00E5"/>
    <w:rsid w:val="00E15EBC"/>
    <w:rsid w:val="00E17569"/>
    <w:rsid w:val="00E20392"/>
    <w:rsid w:val="00E21226"/>
    <w:rsid w:val="00E22560"/>
    <w:rsid w:val="00F7449F"/>
    <w:rsid w:val="00FC65F5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E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EBC"/>
    <w:pPr>
      <w:spacing w:after="0" w:line="240" w:lineRule="auto"/>
    </w:pPr>
  </w:style>
  <w:style w:type="character" w:customStyle="1" w:styleId="alb">
    <w:name w:val="a_lb"/>
    <w:basedOn w:val="DefaultParagraphFont"/>
    <w:rsid w:val="00DA1630"/>
  </w:style>
  <w:style w:type="paragraph" w:styleId="Header">
    <w:name w:val="header"/>
    <w:basedOn w:val="Normal"/>
    <w:link w:val="HeaderChar"/>
    <w:uiPriority w:val="99"/>
    <w:unhideWhenUsed/>
    <w:rsid w:val="001B5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E68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5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E68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EBC"/>
    <w:pPr>
      <w:spacing w:after="0" w:line="240" w:lineRule="auto"/>
    </w:pPr>
  </w:style>
  <w:style w:type="character" w:customStyle="1" w:styleId="alb">
    <w:name w:val="a_lb"/>
    <w:basedOn w:val="DefaultParagraphFont"/>
    <w:rsid w:val="00DA1630"/>
  </w:style>
  <w:style w:type="paragraph" w:styleId="Header">
    <w:name w:val="header"/>
    <w:basedOn w:val="Normal"/>
    <w:link w:val="HeaderChar"/>
    <w:uiPriority w:val="99"/>
    <w:unhideWhenUsed/>
    <w:rsid w:val="001B5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E68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5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E68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Papacioc Antoniu</cp:lastModifiedBy>
  <cp:revision>7</cp:revision>
  <cp:lastPrinted>2025-02-27T12:05:00Z</cp:lastPrinted>
  <dcterms:created xsi:type="dcterms:W3CDTF">2025-02-27T11:31:00Z</dcterms:created>
  <dcterms:modified xsi:type="dcterms:W3CDTF">2025-02-27T12:10:00Z</dcterms:modified>
</cp:coreProperties>
</file>