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.------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/----------------------; 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fiecarui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hotararile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adoptate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D622B">
        <w:rPr>
          <w:rFonts w:ascii="Calibri" w:eastAsia="Times New Roman" w:hAnsi="Calibri" w:cs="Times New Roman"/>
          <w:b/>
          <w:sz w:val="18"/>
          <w:szCs w:val="18"/>
        </w:rPr>
        <w:t>extraordinara</w:t>
      </w:r>
      <w:proofErr w:type="spellEnd"/>
      <w:r w:rsidR="008D622B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D622B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="008D622B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D622B">
        <w:rPr>
          <w:rFonts w:ascii="Calibri" w:eastAsia="Times New Roman" w:hAnsi="Calibri" w:cs="Times New Roman"/>
          <w:b/>
          <w:sz w:val="18"/>
          <w:szCs w:val="18"/>
        </w:rPr>
        <w:t>convoc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>are</w:t>
      </w:r>
      <w:proofErr w:type="spellEnd"/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4F4D0E">
        <w:rPr>
          <w:rFonts w:ascii="Calibri" w:eastAsia="Times New Roman" w:hAnsi="Calibri" w:cs="Times New Roman"/>
          <w:b/>
          <w:sz w:val="18"/>
          <w:szCs w:val="18"/>
        </w:rPr>
        <w:t>indata</w:t>
      </w:r>
      <w:proofErr w:type="spellEnd"/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din data de 29 12 </w:t>
      </w:r>
      <w:r w:rsidR="008D622B">
        <w:rPr>
          <w:rFonts w:ascii="Calibri" w:eastAsia="Times New Roman" w:hAnsi="Calibri" w:cs="Times New Roman"/>
          <w:b/>
          <w:sz w:val="18"/>
          <w:szCs w:val="18"/>
        </w:rPr>
        <w:t>2022</w:t>
      </w:r>
    </w:p>
    <w:tbl>
      <w:tblPr>
        <w:tblStyle w:val="TableGrid"/>
        <w:tblW w:w="15474" w:type="dxa"/>
        <w:tblLayout w:type="fixed"/>
        <w:tblLook w:val="04A0" w:firstRow="1" w:lastRow="0" w:firstColumn="1" w:lastColumn="0" w:noHBand="0" w:noVBand="1"/>
      </w:tblPr>
      <w:tblGrid>
        <w:gridCol w:w="518"/>
        <w:gridCol w:w="2373"/>
        <w:gridCol w:w="1710"/>
        <w:gridCol w:w="735"/>
        <w:gridCol w:w="1190"/>
        <w:gridCol w:w="1641"/>
        <w:gridCol w:w="5166"/>
        <w:gridCol w:w="10"/>
        <w:gridCol w:w="147"/>
        <w:gridCol w:w="1984"/>
      </w:tblGrid>
      <w:tr w:rsidR="004F4D0E" w:rsidRPr="008E168E" w:rsidTr="00353D05">
        <w:trPr>
          <w:gridAfter w:val="1"/>
          <w:wAfter w:w="1984" w:type="dxa"/>
          <w:trHeight w:val="692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710" w:type="dxa"/>
            <w:tcBorders>
              <w:righ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69/29 12 2022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Hcl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nr. 70/29 12 2022</w:t>
            </w:r>
          </w:p>
        </w:tc>
      </w:tr>
      <w:tr w:rsidR="004F4D0E" w:rsidRPr="008E168E" w:rsidTr="00C20633">
        <w:trPr>
          <w:gridAfter w:val="3"/>
          <w:wAfter w:w="2141" w:type="dxa"/>
        </w:trPr>
        <w:tc>
          <w:tcPr>
            <w:tcW w:w="518" w:type="dxa"/>
            <w:vMerge w:val="restart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  <w:vMerge w:val="restart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CLOSCA MIRCEA</w:t>
            </w:r>
          </w:p>
        </w:tc>
        <w:tc>
          <w:tcPr>
            <w:tcW w:w="2445" w:type="dxa"/>
            <w:gridSpan w:val="2"/>
            <w:vMerge w:val="restart"/>
            <w:tcBorders>
              <w:righ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right w:val="nil"/>
            </w:tcBorders>
          </w:tcPr>
          <w:p w:rsidR="004F4D0E" w:rsidRPr="008E168E" w:rsidRDefault="004F4D0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6807" w:type="dxa"/>
            <w:gridSpan w:val="2"/>
            <w:tcBorders>
              <w:left w:val="nil"/>
              <w:bottom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F4D0E" w:rsidRPr="008E168E" w:rsidTr="004B1E80">
        <w:trPr>
          <w:trHeight w:val="55"/>
        </w:trPr>
        <w:tc>
          <w:tcPr>
            <w:tcW w:w="518" w:type="dxa"/>
            <w:vMerge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vMerge/>
            <w:tcBorders>
              <w:righ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righ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F4D0E" w:rsidRPr="008E168E" w:rsidTr="007E3928"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2445" w:type="dxa"/>
            <w:gridSpan w:val="2"/>
            <w:tcBorders>
              <w:righ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831" w:type="dxa"/>
            <w:gridSpan w:val="2"/>
            <w:tcBorders>
              <w:right w:val="nil"/>
            </w:tcBorders>
          </w:tcPr>
          <w:p w:rsidR="004F4D0E" w:rsidRPr="008E168E" w:rsidRDefault="004F4D0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5176" w:type="dxa"/>
            <w:gridSpan w:val="2"/>
            <w:tcBorders>
              <w:lef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F4D0E" w:rsidRPr="008E168E" w:rsidTr="00255695">
        <w:trPr>
          <w:gridAfter w:val="3"/>
          <w:wAfter w:w="2141" w:type="dxa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FLOREA ALEXANDRU</w:t>
            </w:r>
          </w:p>
        </w:tc>
        <w:tc>
          <w:tcPr>
            <w:tcW w:w="2445" w:type="dxa"/>
            <w:gridSpan w:val="2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7997" w:type="dxa"/>
            <w:gridSpan w:val="3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4F4D0E" w:rsidRPr="008E168E" w:rsidTr="00DE18B1">
        <w:trPr>
          <w:gridAfter w:val="3"/>
          <w:wAfter w:w="2141" w:type="dxa"/>
          <w:trHeight w:val="251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IOAN</w:t>
            </w:r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</w:tcPr>
          <w:p w:rsidR="004F4D0E" w:rsidRDefault="004F4D0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4F4D0E" w:rsidRPr="008E168E" w:rsidTr="00053742">
        <w:trPr>
          <w:gridAfter w:val="3"/>
          <w:wAfter w:w="2141" w:type="dxa"/>
          <w:trHeight w:val="350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NICOLAE-CRISTIAN</w:t>
            </w:r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7997" w:type="dxa"/>
            <w:gridSpan w:val="3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4F4D0E" w:rsidRPr="008E168E" w:rsidTr="004E7180">
        <w:trPr>
          <w:gridAfter w:val="3"/>
          <w:wAfter w:w="2141" w:type="dxa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2445" w:type="dxa"/>
            <w:gridSpan w:val="2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7997" w:type="dxa"/>
            <w:gridSpan w:val="3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4F4D0E" w:rsidRPr="008E168E" w:rsidTr="001456BD">
        <w:trPr>
          <w:gridAfter w:val="3"/>
          <w:wAfter w:w="2141" w:type="dxa"/>
          <w:trHeight w:val="669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MITU NICOLAE</w:t>
            </w:r>
          </w:p>
        </w:tc>
        <w:tc>
          <w:tcPr>
            <w:tcW w:w="2445" w:type="dxa"/>
            <w:gridSpan w:val="2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</w:tcPr>
          <w:p w:rsidR="004F4D0E" w:rsidRDefault="004F4D0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4F4D0E" w:rsidRPr="008E168E" w:rsidTr="00CB4BB8">
        <w:trPr>
          <w:gridAfter w:val="3"/>
          <w:wAfter w:w="2141" w:type="dxa"/>
        </w:trPr>
        <w:tc>
          <w:tcPr>
            <w:tcW w:w="518" w:type="dxa"/>
          </w:tcPr>
          <w:p w:rsidR="004F4D0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2445" w:type="dxa"/>
            <w:gridSpan w:val="2"/>
            <w:tcBorders>
              <w:bottom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  <w:tcBorders>
              <w:bottom w:val="nil"/>
            </w:tcBorders>
          </w:tcPr>
          <w:p w:rsidR="004F4D0E" w:rsidRDefault="004F4D0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F4D0E" w:rsidRPr="008E168E" w:rsidTr="00000E1E">
        <w:trPr>
          <w:gridAfter w:val="3"/>
          <w:wAfter w:w="2141" w:type="dxa"/>
          <w:trHeight w:val="278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  <w:tcBorders>
              <w:right w:val="single" w:sz="4" w:space="0" w:color="auto"/>
            </w:tcBorders>
          </w:tcPr>
          <w:p w:rsidR="004F4D0E" w:rsidRDefault="004F4D0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F4D0E" w:rsidRPr="008E168E" w:rsidTr="00590E6D">
        <w:trPr>
          <w:gridAfter w:val="3"/>
          <w:wAfter w:w="2141" w:type="dxa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7997" w:type="dxa"/>
            <w:gridSpan w:val="3"/>
            <w:tcBorders>
              <w:right w:val="single" w:sz="4" w:space="0" w:color="auto"/>
            </w:tcBorders>
          </w:tcPr>
          <w:p w:rsidR="004F4D0E" w:rsidRDefault="004F4D0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     SPANU FANEL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</w:t>
      </w:r>
      <w:bookmarkStart w:id="0" w:name="_GoBack"/>
      <w:bookmarkEnd w:id="0"/>
      <w:r>
        <w:rPr>
          <w:rFonts w:ascii="Calibri" w:eastAsia="Times New Roman" w:hAnsi="Calibri" w:cs="Times New Roman"/>
          <w:b/>
          <w:sz w:val="18"/>
          <w:szCs w:val="18"/>
        </w:rPr>
        <w:t xml:space="preserve">  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957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440CCE"/>
    <w:rsid w:val="004F4D0E"/>
    <w:rsid w:val="005A287F"/>
    <w:rsid w:val="005B1092"/>
    <w:rsid w:val="006E3AE6"/>
    <w:rsid w:val="00701C08"/>
    <w:rsid w:val="008D622B"/>
    <w:rsid w:val="00923702"/>
    <w:rsid w:val="0095789E"/>
    <w:rsid w:val="00E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2022-12-29T10:34:00Z</dcterms:created>
  <dcterms:modified xsi:type="dcterms:W3CDTF">2022-12-29T10:37:00Z</dcterms:modified>
</cp:coreProperties>
</file>